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8C809" w14:textId="5C20AAC7" w:rsidR="001F1DD6" w:rsidRDefault="5D5EA82A" w:rsidP="00EB32B9">
      <w:pPr>
        <w:jc w:val="center"/>
        <w:rPr>
          <w:b/>
          <w:bCs/>
        </w:rPr>
      </w:pPr>
      <w:r w:rsidRPr="2D26B03B">
        <w:rPr>
          <w:b/>
          <w:bCs/>
        </w:rPr>
        <w:t xml:space="preserve"> </w:t>
      </w:r>
      <w:proofErr w:type="spellStart"/>
      <w:r w:rsidR="0011275D" w:rsidRPr="2D26B03B">
        <w:rPr>
          <w:b/>
          <w:bCs/>
        </w:rPr>
        <w:t>MOVEit</w:t>
      </w:r>
      <w:proofErr w:type="spellEnd"/>
      <w:r w:rsidR="00EB32B9" w:rsidRPr="2D26B03B">
        <w:rPr>
          <w:b/>
          <w:bCs/>
        </w:rPr>
        <w:t xml:space="preserve"> Prospect/TOFU Nurtures (NA: English) </w:t>
      </w:r>
    </w:p>
    <w:p w14:paraId="6EA32E5A" w14:textId="47EFB8D3" w:rsidR="00EB32B9" w:rsidRDefault="00EB32B9" w:rsidP="00EB32B9">
      <w:pPr>
        <w:jc w:val="center"/>
        <w:rPr>
          <w:b/>
          <w:bCs/>
        </w:rPr>
      </w:pPr>
      <w:r>
        <w:rPr>
          <w:b/>
          <w:bCs/>
        </w:rPr>
        <w:t>Updated: 0</w:t>
      </w:r>
      <w:r w:rsidR="00903F99">
        <w:rPr>
          <w:b/>
          <w:bCs/>
        </w:rPr>
        <w:t>6</w:t>
      </w:r>
      <w:r>
        <w:rPr>
          <w:b/>
          <w:bCs/>
        </w:rPr>
        <w:t>/1</w:t>
      </w:r>
      <w:r w:rsidR="00903F99">
        <w:rPr>
          <w:b/>
          <w:bCs/>
        </w:rPr>
        <w:t>0</w:t>
      </w:r>
      <w:r>
        <w:rPr>
          <w:b/>
          <w:bCs/>
        </w:rPr>
        <w:t>/2021</w:t>
      </w:r>
    </w:p>
    <w:p w14:paraId="28C3674F" w14:textId="6495182D" w:rsidR="00EB32B9" w:rsidRDefault="00EB32B9" w:rsidP="00EB32B9"/>
    <w:p w14:paraId="787F87DE" w14:textId="1318922D" w:rsidR="00EB32B9" w:rsidRPr="003749CA" w:rsidRDefault="00EB32B9" w:rsidP="003749CA">
      <w:pPr>
        <w:rPr>
          <w:sz w:val="20"/>
          <w:szCs w:val="20"/>
        </w:rPr>
      </w:pPr>
      <w:r w:rsidRPr="003749CA">
        <w:rPr>
          <w:sz w:val="20"/>
          <w:szCs w:val="20"/>
        </w:rPr>
        <w:t>Cadence: After Download, 5 Emails, Tuesday’s at 11:30am ET</w:t>
      </w:r>
      <w:r w:rsidR="00EB6CD6" w:rsidRPr="003749CA">
        <w:rPr>
          <w:sz w:val="20"/>
          <w:szCs w:val="20"/>
        </w:rPr>
        <w:t xml:space="preserve"> – Suspect/MAL/6sense Stage </w:t>
      </w:r>
      <w:r w:rsidR="00BE45E6" w:rsidRPr="003749CA">
        <w:rPr>
          <w:sz w:val="20"/>
          <w:szCs w:val="20"/>
        </w:rPr>
        <w:t xml:space="preserve">Target &amp; </w:t>
      </w:r>
      <w:r w:rsidR="00EB6CD6" w:rsidRPr="003749CA">
        <w:rPr>
          <w:sz w:val="20"/>
          <w:szCs w:val="20"/>
        </w:rPr>
        <w:t>Awareness</w:t>
      </w:r>
    </w:p>
    <w:p w14:paraId="73AFED83" w14:textId="148347F9" w:rsidR="51EDCA1A" w:rsidRPr="003749CA" w:rsidRDefault="1E752554" w:rsidP="003749CA">
      <w:pPr>
        <w:rPr>
          <w:sz w:val="20"/>
          <w:szCs w:val="20"/>
        </w:rPr>
      </w:pPr>
      <w:r w:rsidRPr="003749CA">
        <w:rPr>
          <w:rFonts w:ascii="Calibri" w:eastAsia="Calibri" w:hAnsi="Calibri" w:cs="Calibri"/>
          <w:color w:val="000000" w:themeColor="text1"/>
          <w:sz w:val="20"/>
          <w:szCs w:val="20"/>
        </w:rPr>
        <w:t xml:space="preserve">Suppressions: Active customers (suppress prospects with an open </w:t>
      </w:r>
      <w:proofErr w:type="spellStart"/>
      <w:r w:rsidRPr="003749CA">
        <w:rPr>
          <w:rFonts w:ascii="Calibri" w:eastAsia="Calibri" w:hAnsi="Calibri" w:cs="Calibri"/>
          <w:color w:val="000000" w:themeColor="text1"/>
          <w:sz w:val="20"/>
          <w:szCs w:val="20"/>
        </w:rPr>
        <w:t>opp</w:t>
      </w:r>
      <w:proofErr w:type="spellEnd"/>
      <w:r w:rsidRPr="003749CA">
        <w:rPr>
          <w:rFonts w:ascii="Calibri" w:eastAsia="Calibri" w:hAnsi="Calibri" w:cs="Calibri"/>
          <w:color w:val="000000" w:themeColor="text1"/>
          <w:sz w:val="20"/>
          <w:szCs w:val="20"/>
        </w:rPr>
        <w:t>?)</w:t>
      </w:r>
    </w:p>
    <w:p w14:paraId="02541956" w14:textId="77777777" w:rsidR="00C9107A" w:rsidRDefault="00C9107A" w:rsidP="00C9107A">
      <w:pPr>
        <w:rPr>
          <w:b/>
          <w:bCs/>
        </w:rPr>
      </w:pPr>
    </w:p>
    <w:p w14:paraId="6F5CA652" w14:textId="609A0A2E" w:rsidR="00C9107A" w:rsidRDefault="00C9107A" w:rsidP="3AD1891C">
      <w:pPr>
        <w:rPr>
          <w:b/>
          <w:bCs/>
        </w:rPr>
      </w:pPr>
      <w:r w:rsidRPr="3AD1891C">
        <w:rPr>
          <w:b/>
          <w:bCs/>
        </w:rPr>
        <w:t>Email #</w:t>
      </w:r>
      <w:r w:rsidR="11C619AA" w:rsidRPr="3AD1891C">
        <w:rPr>
          <w:b/>
          <w:bCs/>
        </w:rPr>
        <w:t>1</w:t>
      </w:r>
      <w:r w:rsidRPr="3AD1891C">
        <w:rPr>
          <w:b/>
          <w:bCs/>
        </w:rPr>
        <w:t>:</w:t>
      </w:r>
    </w:p>
    <w:p w14:paraId="50658CD4" w14:textId="77777777" w:rsidR="00C9107A" w:rsidRDefault="00C9107A" w:rsidP="00C9107A"/>
    <w:p w14:paraId="62D8874A" w14:textId="19A9392A" w:rsidR="00C9107A" w:rsidRDefault="00C9107A" w:rsidP="00C9107A">
      <w:r>
        <w:t xml:space="preserve">Subject Line: </w:t>
      </w:r>
      <w:r w:rsidR="00DC0260">
        <w:t xml:space="preserve">Free </w:t>
      </w:r>
      <w:r w:rsidR="00DA59A2">
        <w:t>Transfers Don’t</w:t>
      </w:r>
      <w:r w:rsidR="00DC0260">
        <w:t xml:space="preserve"> Mean Secure</w:t>
      </w:r>
      <w:r w:rsidR="00DA59A2">
        <w:t xml:space="preserve"> Transfers</w:t>
      </w:r>
    </w:p>
    <w:p w14:paraId="27CB1FC4" w14:textId="77777777" w:rsidR="00C9107A" w:rsidRDefault="00C9107A" w:rsidP="00C9107A">
      <w:r>
        <w:t>Body:</w:t>
      </w:r>
    </w:p>
    <w:p w14:paraId="368E5BAD" w14:textId="77777777" w:rsidR="00C9107A" w:rsidRDefault="00C9107A" w:rsidP="00C9107A"/>
    <w:p w14:paraId="0E5FBB8A" w14:textId="1D63436B" w:rsidR="00C9107A" w:rsidRDefault="1E752554" w:rsidP="6454AE70">
      <w:pPr>
        <w:rPr>
          <w:sz w:val="20"/>
          <w:szCs w:val="20"/>
        </w:rPr>
      </w:pPr>
      <w:r w:rsidRPr="1E752554">
        <w:rPr>
          <w:sz w:val="20"/>
          <w:szCs w:val="20"/>
        </w:rPr>
        <w:t>Hi {{lead First Name}},</w:t>
      </w:r>
    </w:p>
    <w:p w14:paraId="09AA5FBF" w14:textId="77777777" w:rsidR="00C9107A" w:rsidRDefault="00C9107A" w:rsidP="00C9107A">
      <w:pPr>
        <w:rPr>
          <w:rFonts w:cstheme="minorHAnsi"/>
          <w:sz w:val="20"/>
          <w:szCs w:val="20"/>
        </w:rPr>
      </w:pPr>
    </w:p>
    <w:p w14:paraId="6827E838" w14:textId="5E23A142" w:rsidR="00C9107A" w:rsidRDefault="1E752554" w:rsidP="1E752554">
      <w:pPr>
        <w:rPr>
          <w:sz w:val="20"/>
          <w:szCs w:val="20"/>
        </w:rPr>
      </w:pPr>
      <w:r w:rsidRPr="1E752554">
        <w:rPr>
          <w:sz w:val="20"/>
          <w:szCs w:val="20"/>
        </w:rPr>
        <w:t xml:space="preserve">Everyone loves free things. But when it comes to security, free doesn’t always mean secure. Your data is a core piece of your organization and it’s your responsibility to your employees, </w:t>
      </w:r>
      <w:proofErr w:type="gramStart"/>
      <w:r w:rsidRPr="1E752554">
        <w:rPr>
          <w:sz w:val="20"/>
          <w:szCs w:val="20"/>
        </w:rPr>
        <w:t>customers</w:t>
      </w:r>
      <w:proofErr w:type="gramEnd"/>
      <w:r w:rsidRPr="1E752554">
        <w:rPr>
          <w:sz w:val="20"/>
          <w:szCs w:val="20"/>
        </w:rPr>
        <w:t xml:space="preserve"> and partners to guard that data.</w:t>
      </w:r>
    </w:p>
    <w:p w14:paraId="5E049145" w14:textId="77777777" w:rsidR="00C9107A" w:rsidRDefault="00C9107A" w:rsidP="00C9107A">
      <w:pPr>
        <w:rPr>
          <w:rFonts w:cstheme="minorHAnsi"/>
          <w:sz w:val="20"/>
          <w:szCs w:val="20"/>
        </w:rPr>
      </w:pPr>
    </w:p>
    <w:p w14:paraId="7D9260D3" w14:textId="0310CA9A" w:rsidR="00423DC4" w:rsidRDefault="1E752554" w:rsidP="1E752554">
      <w:pPr>
        <w:rPr>
          <w:sz w:val="20"/>
          <w:szCs w:val="20"/>
        </w:rPr>
      </w:pPr>
      <w:r w:rsidRPr="1E752554">
        <w:rPr>
          <w:sz w:val="20"/>
          <w:szCs w:val="20"/>
        </w:rPr>
        <w:t xml:space="preserve">But </w:t>
      </w:r>
      <w:hyperlink r:id="rId8">
        <w:r w:rsidRPr="1E752554">
          <w:rPr>
            <w:rStyle w:val="Hyperlink"/>
            <w:sz w:val="20"/>
            <w:szCs w:val="20"/>
          </w:rPr>
          <w:t>what’s the difference</w:t>
        </w:r>
      </w:hyperlink>
      <w:r w:rsidRPr="1E752554">
        <w:rPr>
          <w:sz w:val="20"/>
          <w:szCs w:val="20"/>
        </w:rPr>
        <w:t xml:space="preserve"> between a Managed File Transfer solution and a free solution? To start, free solutions don’t provide the granular insight needed to ensure compliance </w:t>
      </w:r>
      <w:r w:rsidRPr="001E12A4">
        <w:rPr>
          <w:i/>
          <w:iCs/>
          <w:sz w:val="20"/>
          <w:szCs w:val="20"/>
        </w:rPr>
        <w:t>or</w:t>
      </w:r>
      <w:r w:rsidRPr="1E752554">
        <w:rPr>
          <w:sz w:val="20"/>
          <w:szCs w:val="20"/>
        </w:rPr>
        <w:t xml:space="preserve"> have large file transfer capabilities. What free solutions lack in insight is only amplified by their lack of encryption and basic data protection.</w:t>
      </w:r>
    </w:p>
    <w:p w14:paraId="64A13256" w14:textId="77777777" w:rsidR="00423DC4" w:rsidRDefault="00423DC4" w:rsidP="00FB1F2C">
      <w:pPr>
        <w:rPr>
          <w:rFonts w:cstheme="minorHAnsi"/>
          <w:sz w:val="20"/>
          <w:szCs w:val="20"/>
        </w:rPr>
      </w:pPr>
    </w:p>
    <w:p w14:paraId="6E85EF7F" w14:textId="2AD18466" w:rsidR="0D8C84CE" w:rsidRDefault="1E752554" w:rsidP="6454AE70">
      <w:pPr>
        <w:rPr>
          <w:sz w:val="20"/>
          <w:szCs w:val="20"/>
        </w:rPr>
      </w:pPr>
      <w:r w:rsidRPr="1E752554">
        <w:rPr>
          <w:rFonts w:ascii="Calibri" w:eastAsia="Calibri" w:hAnsi="Calibri" w:cs="Calibri"/>
          <w:sz w:val="20"/>
          <w:szCs w:val="20"/>
        </w:rPr>
        <w:t>That’s where a Managed File Transfer (MFT) solution come in. Give us 2 minutes and we’ll explain the differences, as well as how you can secure your transfers with MFT.</w:t>
      </w:r>
    </w:p>
    <w:p w14:paraId="15CAE0B6" w14:textId="2BF496E7" w:rsidR="6454AE70" w:rsidRDefault="6454AE70" w:rsidP="6454AE70">
      <w:pPr>
        <w:rPr>
          <w:sz w:val="20"/>
          <w:szCs w:val="20"/>
        </w:rPr>
      </w:pPr>
    </w:p>
    <w:p w14:paraId="7EA95040" w14:textId="77777777" w:rsidR="00FB1F2C" w:rsidRDefault="00FB1F2C" w:rsidP="00FB1F2C">
      <w:pPr>
        <w:rPr>
          <w:rFonts w:cstheme="minorHAnsi"/>
          <w:sz w:val="20"/>
          <w:szCs w:val="20"/>
        </w:rPr>
      </w:pPr>
    </w:p>
    <w:p w14:paraId="7045F79A" w14:textId="54CABC3C" w:rsidR="00C9107A" w:rsidRDefault="003749CA" w:rsidP="00FB1F2C">
      <w:pPr>
        <w:rPr>
          <w:rFonts w:cstheme="minorHAnsi"/>
          <w:sz w:val="20"/>
          <w:szCs w:val="20"/>
        </w:rPr>
      </w:pPr>
      <w:hyperlink r:id="rId9" w:history="1">
        <w:r w:rsidR="00FB1F2C" w:rsidRPr="00FB1F2C">
          <w:rPr>
            <w:rStyle w:val="Hyperlink"/>
            <w:rFonts w:cstheme="minorHAnsi"/>
            <w:sz w:val="20"/>
            <w:szCs w:val="20"/>
          </w:rPr>
          <w:t>Read More</w:t>
        </w:r>
      </w:hyperlink>
      <w:r w:rsidR="00FB1F2C">
        <w:rPr>
          <w:rFonts w:cstheme="minorHAnsi"/>
          <w:sz w:val="20"/>
          <w:szCs w:val="20"/>
        </w:rPr>
        <w:t xml:space="preserve"> CTA</w:t>
      </w:r>
      <w:r w:rsidR="00C9107A">
        <w:rPr>
          <w:rFonts w:cstheme="minorHAnsi"/>
          <w:sz w:val="20"/>
          <w:szCs w:val="20"/>
        </w:rPr>
        <w:t xml:space="preserve"> </w:t>
      </w:r>
    </w:p>
    <w:p w14:paraId="4738D298" w14:textId="77777777" w:rsidR="00C9107A" w:rsidRDefault="00C9107A" w:rsidP="00C9107A">
      <w:pPr>
        <w:rPr>
          <w:rFonts w:cstheme="minorHAnsi"/>
          <w:sz w:val="20"/>
          <w:szCs w:val="20"/>
        </w:rPr>
      </w:pPr>
    </w:p>
    <w:p w14:paraId="69F3F09A" w14:textId="77777777" w:rsidR="00C9107A" w:rsidRDefault="00C9107A" w:rsidP="00C9107A">
      <w:pPr>
        <w:rPr>
          <w:rFonts w:cstheme="minorHAnsi"/>
          <w:sz w:val="20"/>
          <w:szCs w:val="20"/>
        </w:rPr>
      </w:pPr>
    </w:p>
    <w:p w14:paraId="4E62268D" w14:textId="77777777" w:rsidR="00C9107A" w:rsidRDefault="00C9107A" w:rsidP="00C9107A">
      <w:pPr>
        <w:rPr>
          <w:rFonts w:cstheme="minorHAnsi"/>
          <w:sz w:val="20"/>
          <w:szCs w:val="20"/>
        </w:rPr>
      </w:pPr>
      <w:r>
        <w:rPr>
          <w:rFonts w:cstheme="minorHAnsi"/>
          <w:sz w:val="20"/>
          <w:szCs w:val="20"/>
        </w:rPr>
        <w:t>Sincerely,</w:t>
      </w:r>
    </w:p>
    <w:p w14:paraId="266DCA90" w14:textId="101E5997" w:rsidR="00C9107A" w:rsidRPr="003749CA" w:rsidRDefault="003749CA" w:rsidP="00C9107A">
      <w:pPr>
        <w:rPr>
          <w:rFonts w:cstheme="minorHAnsi"/>
          <w:b/>
          <w:bCs/>
          <w:color w:val="FF0000"/>
          <w:sz w:val="20"/>
          <w:szCs w:val="20"/>
        </w:rPr>
      </w:pPr>
      <w:r w:rsidRPr="003749CA">
        <w:rPr>
          <w:rFonts w:cstheme="minorHAnsi"/>
          <w:b/>
          <w:bCs/>
          <w:color w:val="FF0000"/>
          <w:sz w:val="20"/>
          <w:szCs w:val="20"/>
        </w:rPr>
        <w:t>Reseller Team</w:t>
      </w:r>
    </w:p>
    <w:p w14:paraId="1B1BD672" w14:textId="77777777" w:rsidR="003749CA" w:rsidRDefault="003749CA" w:rsidP="00EB32B9">
      <w:pPr>
        <w:rPr>
          <w:b/>
          <w:bCs/>
        </w:rPr>
      </w:pPr>
    </w:p>
    <w:p w14:paraId="64639E24" w14:textId="77777777" w:rsidR="003749CA" w:rsidRDefault="003749CA" w:rsidP="00EB32B9">
      <w:pPr>
        <w:rPr>
          <w:b/>
          <w:bCs/>
        </w:rPr>
      </w:pPr>
    </w:p>
    <w:p w14:paraId="66B3739A" w14:textId="77777777" w:rsidR="003749CA" w:rsidRDefault="003749CA" w:rsidP="00EB32B9">
      <w:pPr>
        <w:rPr>
          <w:b/>
          <w:bCs/>
        </w:rPr>
      </w:pPr>
    </w:p>
    <w:p w14:paraId="2F82435A" w14:textId="5CB6AA63" w:rsidR="00EB32B9" w:rsidRDefault="00EB32B9" w:rsidP="00EB32B9">
      <w:r w:rsidRPr="3AD1891C">
        <w:rPr>
          <w:b/>
          <w:bCs/>
        </w:rPr>
        <w:t>Email #</w:t>
      </w:r>
      <w:r w:rsidR="7803F21D" w:rsidRPr="3AD1891C">
        <w:rPr>
          <w:b/>
          <w:bCs/>
        </w:rPr>
        <w:t>2</w:t>
      </w:r>
      <w:r w:rsidRPr="3AD1891C">
        <w:rPr>
          <w:b/>
          <w:bCs/>
        </w:rPr>
        <w:t>:</w:t>
      </w:r>
    </w:p>
    <w:p w14:paraId="335EA465" w14:textId="77777777" w:rsidR="00EB32B9" w:rsidRDefault="00EB32B9" w:rsidP="00EB32B9"/>
    <w:p w14:paraId="50D58238" w14:textId="11507C5F" w:rsidR="00EB32B9" w:rsidRDefault="00EB32B9" w:rsidP="00EB32B9">
      <w:r>
        <w:t xml:space="preserve">Subject Line: </w:t>
      </w:r>
      <w:r w:rsidR="66AA851F">
        <w:t>FTP Wasn’t Enough</w:t>
      </w:r>
    </w:p>
    <w:p w14:paraId="29F17BC8" w14:textId="77777777" w:rsidR="00EB32B9" w:rsidRDefault="00EB32B9" w:rsidP="00EB32B9">
      <w:r>
        <w:t>Body:</w:t>
      </w:r>
    </w:p>
    <w:p w14:paraId="30266E8A" w14:textId="77777777" w:rsidR="00EB32B9" w:rsidRDefault="00EB32B9" w:rsidP="00EB32B9"/>
    <w:p w14:paraId="4D6B7787" w14:textId="0E02D408" w:rsidR="00EB32B9" w:rsidRDefault="00EB32B9" w:rsidP="00EB32B9">
      <w:pPr>
        <w:rPr>
          <w:rFonts w:cstheme="minorHAnsi"/>
          <w:sz w:val="20"/>
          <w:szCs w:val="20"/>
        </w:rPr>
      </w:pPr>
      <w:r>
        <w:rPr>
          <w:rFonts w:cstheme="minorHAnsi"/>
          <w:sz w:val="20"/>
          <w:szCs w:val="20"/>
        </w:rPr>
        <w:t xml:space="preserve">Hi </w:t>
      </w:r>
      <w:r w:rsidR="00E34160">
        <w:rPr>
          <w:rFonts w:cstheme="minorHAnsi"/>
          <w:sz w:val="20"/>
          <w:szCs w:val="20"/>
        </w:rPr>
        <w:t>{</w:t>
      </w:r>
      <w:r>
        <w:rPr>
          <w:rFonts w:cstheme="minorHAnsi"/>
          <w:sz w:val="20"/>
          <w:szCs w:val="20"/>
        </w:rPr>
        <w:t>{lead</w:t>
      </w:r>
      <w:r w:rsidR="0086202F">
        <w:rPr>
          <w:rFonts w:cstheme="minorHAnsi"/>
          <w:sz w:val="20"/>
          <w:szCs w:val="20"/>
        </w:rPr>
        <w:t xml:space="preserve"> </w:t>
      </w:r>
      <w:r>
        <w:rPr>
          <w:rFonts w:cstheme="minorHAnsi"/>
          <w:sz w:val="20"/>
          <w:szCs w:val="20"/>
        </w:rPr>
        <w:t>First Name}},</w:t>
      </w:r>
    </w:p>
    <w:p w14:paraId="5FFF91B9" w14:textId="6A865240" w:rsidR="00555033" w:rsidRDefault="00555033" w:rsidP="00EB32B9">
      <w:pPr>
        <w:rPr>
          <w:rFonts w:cstheme="minorHAnsi"/>
          <w:sz w:val="20"/>
          <w:szCs w:val="20"/>
        </w:rPr>
      </w:pPr>
    </w:p>
    <w:p w14:paraId="615FDF97" w14:textId="188CC6E9" w:rsidR="004E5AC9" w:rsidRDefault="1E752554" w:rsidP="6454AE70">
      <w:pPr>
        <w:rPr>
          <w:sz w:val="20"/>
          <w:szCs w:val="20"/>
        </w:rPr>
      </w:pPr>
      <w:r w:rsidRPr="1E752554">
        <w:rPr>
          <w:sz w:val="20"/>
          <w:szCs w:val="20"/>
        </w:rPr>
        <w:t>Is FTP enough? The short answer —</w:t>
      </w:r>
      <w:r w:rsidR="00AD3E6A">
        <w:rPr>
          <w:sz w:val="20"/>
          <w:szCs w:val="20"/>
        </w:rPr>
        <w:t xml:space="preserve"> </w:t>
      </w:r>
      <w:r w:rsidRPr="1E752554">
        <w:rPr>
          <w:sz w:val="20"/>
          <w:szCs w:val="20"/>
        </w:rPr>
        <w:t xml:space="preserve">no. The long answer? We break it down in this </w:t>
      </w:r>
      <w:hyperlink r:id="rId10">
        <w:r w:rsidRPr="1E752554">
          <w:rPr>
            <w:rStyle w:val="Hyperlink"/>
            <w:sz w:val="20"/>
            <w:szCs w:val="20"/>
          </w:rPr>
          <w:t>free on-demand webinar</w:t>
        </w:r>
      </w:hyperlink>
      <w:r w:rsidRPr="1E752554">
        <w:rPr>
          <w:sz w:val="20"/>
          <w:szCs w:val="20"/>
        </w:rPr>
        <w:t>.</w:t>
      </w:r>
    </w:p>
    <w:p w14:paraId="5A3AAE60" w14:textId="77777777" w:rsidR="004E5AC9" w:rsidRDefault="004E5AC9" w:rsidP="00EB32B9">
      <w:pPr>
        <w:rPr>
          <w:rFonts w:cstheme="minorHAnsi"/>
          <w:sz w:val="20"/>
          <w:szCs w:val="20"/>
        </w:rPr>
      </w:pPr>
    </w:p>
    <w:p w14:paraId="74815655" w14:textId="66430527" w:rsidR="00B9760A" w:rsidRDefault="1E752554" w:rsidP="1E752554">
      <w:pPr>
        <w:rPr>
          <w:sz w:val="20"/>
          <w:szCs w:val="20"/>
        </w:rPr>
      </w:pPr>
      <w:r w:rsidRPr="1E752554">
        <w:rPr>
          <w:sz w:val="20"/>
          <w:szCs w:val="20"/>
        </w:rPr>
        <w:t>FTP is the traditional file transfer protocol — the way we share files using the internet. FTP is simple, but it lacks any sort of encryption, leaving your data open for anyone to see. Think of FTP like throwing a paper airplane and hoping someone doesn’t catch it and then read what’s inside.</w:t>
      </w:r>
    </w:p>
    <w:p w14:paraId="624EEB4F" w14:textId="77777777" w:rsidR="00B9760A" w:rsidRDefault="00B9760A" w:rsidP="00EB32B9">
      <w:pPr>
        <w:rPr>
          <w:rFonts w:cstheme="minorHAnsi"/>
          <w:sz w:val="20"/>
          <w:szCs w:val="20"/>
        </w:rPr>
      </w:pPr>
    </w:p>
    <w:p w14:paraId="661B189A" w14:textId="6BB79975" w:rsidR="004447E4" w:rsidRDefault="1E752554" w:rsidP="1E752554">
      <w:pPr>
        <w:rPr>
          <w:sz w:val="20"/>
          <w:szCs w:val="20"/>
        </w:rPr>
      </w:pPr>
      <w:r w:rsidRPr="1E752554">
        <w:rPr>
          <w:sz w:val="20"/>
          <w:szCs w:val="20"/>
        </w:rPr>
        <w:lastRenderedPageBreak/>
        <w:t>SFTP takes the original file transfer protocol, but adds a secure shell, protecting your files even if they’re intercepted. It’s like throwing your paper airplane but writing on it in code. Even if someone catches it, the note can’t be read.</w:t>
      </w:r>
    </w:p>
    <w:p w14:paraId="3F5E04E3" w14:textId="2AAFD967" w:rsidR="00496794" w:rsidRDefault="00496794" w:rsidP="00EB32B9">
      <w:pPr>
        <w:rPr>
          <w:rFonts w:cstheme="minorHAnsi"/>
          <w:sz w:val="20"/>
          <w:szCs w:val="20"/>
        </w:rPr>
      </w:pPr>
    </w:p>
    <w:p w14:paraId="373419C3" w14:textId="5A357E5D" w:rsidR="00496794" w:rsidRDefault="003749CA" w:rsidP="00EB32B9">
      <w:pPr>
        <w:rPr>
          <w:rFonts w:cstheme="minorHAnsi"/>
          <w:sz w:val="20"/>
          <w:szCs w:val="20"/>
        </w:rPr>
      </w:pPr>
      <w:hyperlink r:id="rId11" w:history="1">
        <w:r w:rsidR="00496794" w:rsidRPr="00496794">
          <w:rPr>
            <w:rStyle w:val="Hyperlink"/>
            <w:rFonts w:cstheme="minorHAnsi"/>
            <w:sz w:val="20"/>
            <w:szCs w:val="20"/>
          </w:rPr>
          <w:t>Learn More</w:t>
        </w:r>
      </w:hyperlink>
      <w:r w:rsidR="00496794">
        <w:rPr>
          <w:rFonts w:cstheme="minorHAnsi"/>
          <w:sz w:val="20"/>
          <w:szCs w:val="20"/>
        </w:rPr>
        <w:t xml:space="preserve"> CTA</w:t>
      </w:r>
    </w:p>
    <w:p w14:paraId="513D922C" w14:textId="421D7A66" w:rsidR="00496794" w:rsidRDefault="00496794" w:rsidP="00EB32B9">
      <w:pPr>
        <w:rPr>
          <w:rFonts w:cstheme="minorHAnsi"/>
          <w:sz w:val="20"/>
          <w:szCs w:val="20"/>
        </w:rPr>
      </w:pPr>
    </w:p>
    <w:p w14:paraId="7FED81C7" w14:textId="252E0EB1" w:rsidR="00496794" w:rsidRDefault="00496794" w:rsidP="00EB32B9">
      <w:pPr>
        <w:rPr>
          <w:rFonts w:cstheme="minorHAnsi"/>
          <w:sz w:val="20"/>
          <w:szCs w:val="20"/>
        </w:rPr>
      </w:pPr>
    </w:p>
    <w:p w14:paraId="72F667E7" w14:textId="64E99420" w:rsidR="00496794" w:rsidRDefault="00496794" w:rsidP="00EB32B9">
      <w:pPr>
        <w:rPr>
          <w:rFonts w:cstheme="minorHAnsi"/>
          <w:sz w:val="20"/>
          <w:szCs w:val="20"/>
        </w:rPr>
      </w:pPr>
      <w:r>
        <w:rPr>
          <w:rFonts w:cstheme="minorHAnsi"/>
          <w:sz w:val="20"/>
          <w:szCs w:val="20"/>
        </w:rPr>
        <w:t>Sincerely,</w:t>
      </w:r>
    </w:p>
    <w:p w14:paraId="29CD0D49" w14:textId="77777777" w:rsidR="003749CA" w:rsidRPr="003749CA" w:rsidRDefault="003749CA" w:rsidP="003749CA">
      <w:pPr>
        <w:rPr>
          <w:rFonts w:cstheme="minorHAnsi"/>
          <w:b/>
          <w:bCs/>
          <w:color w:val="FF0000"/>
          <w:sz w:val="20"/>
          <w:szCs w:val="20"/>
        </w:rPr>
      </w:pPr>
      <w:r w:rsidRPr="003749CA">
        <w:rPr>
          <w:rFonts w:cstheme="minorHAnsi"/>
          <w:b/>
          <w:bCs/>
          <w:color w:val="FF0000"/>
          <w:sz w:val="20"/>
          <w:szCs w:val="20"/>
        </w:rPr>
        <w:t>Reseller Team</w:t>
      </w:r>
    </w:p>
    <w:p w14:paraId="18AB19EB" w14:textId="77777777" w:rsidR="003749CA" w:rsidRDefault="003749CA" w:rsidP="3AD1891C">
      <w:pPr>
        <w:rPr>
          <w:b/>
          <w:bCs/>
        </w:rPr>
      </w:pPr>
    </w:p>
    <w:p w14:paraId="727872D5" w14:textId="77777777" w:rsidR="003749CA" w:rsidRDefault="003749CA" w:rsidP="3AD1891C">
      <w:pPr>
        <w:rPr>
          <w:b/>
          <w:bCs/>
        </w:rPr>
      </w:pPr>
    </w:p>
    <w:p w14:paraId="7F544F68" w14:textId="77777777" w:rsidR="003749CA" w:rsidRDefault="003749CA" w:rsidP="3AD1891C">
      <w:pPr>
        <w:rPr>
          <w:b/>
          <w:bCs/>
        </w:rPr>
      </w:pPr>
    </w:p>
    <w:p w14:paraId="18D708FC" w14:textId="11DA50A4" w:rsidR="00EB32B9" w:rsidRDefault="43B33B8B" w:rsidP="3AD1891C">
      <w:pPr>
        <w:rPr>
          <w:b/>
          <w:bCs/>
        </w:rPr>
      </w:pPr>
      <w:r w:rsidRPr="3AD1891C">
        <w:rPr>
          <w:b/>
          <w:bCs/>
        </w:rPr>
        <w:t>Email #3:</w:t>
      </w:r>
    </w:p>
    <w:p w14:paraId="6D88792F" w14:textId="77751835" w:rsidR="3AD1891C" w:rsidRDefault="3AD1891C"/>
    <w:p w14:paraId="18A24923" w14:textId="58B5FDDC" w:rsidR="43B33B8B" w:rsidRDefault="43B33B8B">
      <w:r>
        <w:t>Subject Line: Your File Transfers Are a Target</w:t>
      </w:r>
    </w:p>
    <w:p w14:paraId="78B7735F" w14:textId="7E2BE7CC" w:rsidR="43B33B8B" w:rsidRDefault="43B33B8B">
      <w:r>
        <w:t>Body:</w:t>
      </w:r>
    </w:p>
    <w:p w14:paraId="64B0DBB2" w14:textId="43998373" w:rsidR="3AD1891C" w:rsidRDefault="3AD1891C"/>
    <w:p w14:paraId="6D221C69" w14:textId="58D8CDDE" w:rsidR="43B33B8B" w:rsidRDefault="43B33B8B" w:rsidP="3AD1891C">
      <w:pPr>
        <w:rPr>
          <w:sz w:val="20"/>
          <w:szCs w:val="20"/>
        </w:rPr>
      </w:pPr>
      <w:r w:rsidRPr="3AD1891C">
        <w:rPr>
          <w:sz w:val="20"/>
          <w:szCs w:val="20"/>
        </w:rPr>
        <w:t>Hi {{lead First Name}},</w:t>
      </w:r>
    </w:p>
    <w:p w14:paraId="28594CF1" w14:textId="2954B0DC" w:rsidR="3AD1891C" w:rsidRDefault="3AD1891C" w:rsidP="3AD1891C">
      <w:pPr>
        <w:rPr>
          <w:sz w:val="20"/>
          <w:szCs w:val="20"/>
        </w:rPr>
      </w:pPr>
    </w:p>
    <w:p w14:paraId="3F962C3C" w14:textId="0FB22869" w:rsidR="43B33B8B" w:rsidRDefault="43B33B8B" w:rsidP="3AD1891C">
      <w:pPr>
        <w:rPr>
          <w:sz w:val="20"/>
          <w:szCs w:val="20"/>
        </w:rPr>
      </w:pPr>
      <w:r w:rsidRPr="3AD1891C">
        <w:rPr>
          <w:sz w:val="20"/>
          <w:szCs w:val="20"/>
        </w:rPr>
        <w:t>In every organization, the ability to share files quickly and securely is not only ideal, but necessary. Did you know that File Transfer systems are a favorite target of cyber criminals?</w:t>
      </w:r>
    </w:p>
    <w:p w14:paraId="64DBC88C" w14:textId="77777777" w:rsidR="3AD1891C" w:rsidRDefault="3AD1891C" w:rsidP="3AD1891C">
      <w:pPr>
        <w:rPr>
          <w:sz w:val="20"/>
          <w:szCs w:val="20"/>
        </w:rPr>
      </w:pPr>
    </w:p>
    <w:p w14:paraId="517AF7BB" w14:textId="400E1D1D" w:rsidR="43B33B8B" w:rsidRDefault="43B33B8B" w:rsidP="3AD1891C">
      <w:pPr>
        <w:rPr>
          <w:sz w:val="20"/>
          <w:szCs w:val="20"/>
        </w:rPr>
      </w:pPr>
      <w:r w:rsidRPr="3AD1891C">
        <w:rPr>
          <w:sz w:val="20"/>
          <w:szCs w:val="20"/>
        </w:rPr>
        <w:t xml:space="preserve">In this </w:t>
      </w:r>
      <w:hyperlink r:id="rId12">
        <w:r w:rsidRPr="3AD1891C">
          <w:rPr>
            <w:rStyle w:val="Hyperlink"/>
            <w:sz w:val="20"/>
            <w:szCs w:val="20"/>
          </w:rPr>
          <w:t>free On-Demand Webinar</w:t>
        </w:r>
      </w:hyperlink>
      <w:r w:rsidRPr="3AD1891C">
        <w:rPr>
          <w:sz w:val="20"/>
          <w:szCs w:val="20"/>
        </w:rPr>
        <w:t>, our experts share how you can remove the risk from your organization’s file transfers, as well as discussing:</w:t>
      </w:r>
    </w:p>
    <w:p w14:paraId="6AB343BD" w14:textId="77777777" w:rsidR="3AD1891C" w:rsidRDefault="3AD1891C" w:rsidP="3AD1891C">
      <w:pPr>
        <w:rPr>
          <w:sz w:val="20"/>
          <w:szCs w:val="20"/>
        </w:rPr>
      </w:pPr>
    </w:p>
    <w:p w14:paraId="64D50961" w14:textId="6B3D2704" w:rsidR="43B33B8B" w:rsidRDefault="43B33B8B" w:rsidP="3AD1891C">
      <w:pPr>
        <w:pStyle w:val="ListParagraph"/>
        <w:numPr>
          <w:ilvl w:val="0"/>
          <w:numId w:val="2"/>
        </w:numPr>
        <w:spacing w:before="0"/>
        <w:rPr>
          <w:rFonts w:asciiTheme="minorHAnsi" w:hAnsiTheme="minorHAnsi"/>
          <w:sz w:val="20"/>
          <w:szCs w:val="20"/>
        </w:rPr>
      </w:pPr>
      <w:r w:rsidRPr="3AD1891C">
        <w:rPr>
          <w:rFonts w:asciiTheme="minorHAnsi" w:hAnsiTheme="minorHAnsi"/>
          <w:sz w:val="20"/>
          <w:szCs w:val="20"/>
        </w:rPr>
        <w:t>How to remove holes in governance for more secure file transfers</w:t>
      </w:r>
    </w:p>
    <w:p w14:paraId="6F460CBF" w14:textId="7F35CDA3" w:rsidR="43B33B8B" w:rsidRDefault="43B33B8B" w:rsidP="3AD1891C">
      <w:pPr>
        <w:pStyle w:val="ListParagraph"/>
        <w:numPr>
          <w:ilvl w:val="0"/>
          <w:numId w:val="2"/>
        </w:numPr>
        <w:spacing w:before="0"/>
        <w:rPr>
          <w:rFonts w:asciiTheme="minorHAnsi" w:hAnsiTheme="minorHAnsi"/>
          <w:sz w:val="20"/>
          <w:szCs w:val="20"/>
        </w:rPr>
      </w:pPr>
      <w:r w:rsidRPr="3AD1891C">
        <w:rPr>
          <w:rFonts w:asciiTheme="minorHAnsi" w:hAnsiTheme="minorHAnsi"/>
          <w:sz w:val="20"/>
          <w:szCs w:val="20"/>
        </w:rPr>
        <w:t>The need to log all file transfers for compliant audits</w:t>
      </w:r>
    </w:p>
    <w:p w14:paraId="375931E4" w14:textId="5C12ABBE" w:rsidR="43B33B8B" w:rsidRDefault="43B33B8B" w:rsidP="3AD1891C">
      <w:pPr>
        <w:pStyle w:val="ListParagraph"/>
        <w:numPr>
          <w:ilvl w:val="0"/>
          <w:numId w:val="2"/>
        </w:numPr>
        <w:spacing w:before="0"/>
        <w:rPr>
          <w:rFonts w:asciiTheme="minorHAnsi" w:hAnsiTheme="minorHAnsi"/>
          <w:sz w:val="20"/>
          <w:szCs w:val="20"/>
        </w:rPr>
      </w:pPr>
      <w:r w:rsidRPr="3AD1891C">
        <w:rPr>
          <w:rFonts w:asciiTheme="minorHAnsi" w:hAnsiTheme="minorHAnsi"/>
          <w:sz w:val="20"/>
          <w:szCs w:val="20"/>
        </w:rPr>
        <w:t>Protecting your data throughout the file transfer process</w:t>
      </w:r>
    </w:p>
    <w:p w14:paraId="08A27E1E" w14:textId="79B32DE4" w:rsidR="43B33B8B" w:rsidRDefault="003749CA" w:rsidP="3AD1891C">
      <w:pPr>
        <w:rPr>
          <w:sz w:val="20"/>
          <w:szCs w:val="20"/>
        </w:rPr>
      </w:pPr>
      <w:hyperlink r:id="rId13">
        <w:r w:rsidR="43B33B8B" w:rsidRPr="3AD1891C">
          <w:rPr>
            <w:rStyle w:val="Hyperlink"/>
            <w:sz w:val="20"/>
            <w:szCs w:val="20"/>
          </w:rPr>
          <w:t>Watch Webinar</w:t>
        </w:r>
      </w:hyperlink>
      <w:r w:rsidR="43B33B8B" w:rsidRPr="3AD1891C">
        <w:rPr>
          <w:sz w:val="20"/>
          <w:szCs w:val="20"/>
        </w:rPr>
        <w:t xml:space="preserve"> CTA</w:t>
      </w:r>
    </w:p>
    <w:p w14:paraId="0EB83D16" w14:textId="77777777" w:rsidR="3AD1891C" w:rsidRDefault="3AD1891C" w:rsidP="3AD1891C">
      <w:pPr>
        <w:rPr>
          <w:sz w:val="20"/>
          <w:szCs w:val="20"/>
        </w:rPr>
      </w:pPr>
    </w:p>
    <w:p w14:paraId="45760F29" w14:textId="5AC40D49" w:rsidR="43B33B8B" w:rsidRDefault="43B33B8B" w:rsidP="3AD1891C">
      <w:pPr>
        <w:rPr>
          <w:i/>
          <w:iCs/>
          <w:sz w:val="16"/>
          <w:szCs w:val="16"/>
        </w:rPr>
      </w:pPr>
      <w:r w:rsidRPr="3AD1891C">
        <w:rPr>
          <w:i/>
          <w:iCs/>
          <w:sz w:val="16"/>
          <w:szCs w:val="16"/>
        </w:rPr>
        <w:t xml:space="preserve">Or you can </w:t>
      </w:r>
      <w:hyperlink r:id="rId14">
        <w:r w:rsidRPr="3AD1891C">
          <w:rPr>
            <w:rStyle w:val="Hyperlink"/>
            <w:b/>
            <w:bCs/>
            <w:i/>
            <w:iCs/>
            <w:sz w:val="16"/>
            <w:szCs w:val="16"/>
          </w:rPr>
          <w:t>start a free trial</w:t>
        </w:r>
      </w:hyperlink>
      <w:r w:rsidRPr="3AD1891C">
        <w:rPr>
          <w:i/>
          <w:iCs/>
          <w:sz w:val="16"/>
          <w:szCs w:val="16"/>
        </w:rPr>
        <w:t xml:space="preserve"> and see for yourself how Managed File Transfer can safeguard your organization from data theft.</w:t>
      </w:r>
    </w:p>
    <w:p w14:paraId="29421DAD" w14:textId="77777777" w:rsidR="3AD1891C" w:rsidRDefault="3AD1891C" w:rsidP="3AD1891C">
      <w:pPr>
        <w:rPr>
          <w:sz w:val="20"/>
          <w:szCs w:val="20"/>
        </w:rPr>
      </w:pPr>
    </w:p>
    <w:p w14:paraId="6126AC79" w14:textId="77777777" w:rsidR="43B33B8B" w:rsidRDefault="43B33B8B" w:rsidP="3AD1891C">
      <w:pPr>
        <w:rPr>
          <w:sz w:val="20"/>
          <w:szCs w:val="20"/>
        </w:rPr>
      </w:pPr>
      <w:r w:rsidRPr="3AD1891C">
        <w:rPr>
          <w:sz w:val="20"/>
          <w:szCs w:val="20"/>
        </w:rPr>
        <w:t>Sincerely,</w:t>
      </w:r>
    </w:p>
    <w:p w14:paraId="5272D75D" w14:textId="26B6557E" w:rsidR="001E12A4" w:rsidRPr="003749CA" w:rsidRDefault="003749CA">
      <w:pPr>
        <w:rPr>
          <w:rFonts w:cstheme="minorHAnsi"/>
          <w:b/>
          <w:bCs/>
          <w:color w:val="FF0000"/>
          <w:sz w:val="20"/>
          <w:szCs w:val="20"/>
        </w:rPr>
      </w:pPr>
      <w:r w:rsidRPr="003749CA">
        <w:rPr>
          <w:rFonts w:cstheme="minorHAnsi"/>
          <w:b/>
          <w:bCs/>
          <w:color w:val="FF0000"/>
          <w:sz w:val="20"/>
          <w:szCs w:val="20"/>
        </w:rPr>
        <w:t>Reseller Team</w:t>
      </w:r>
      <w:r w:rsidR="001E12A4">
        <w:rPr>
          <w:rFonts w:cstheme="minorHAnsi"/>
          <w:sz w:val="20"/>
          <w:szCs w:val="20"/>
        </w:rPr>
        <w:br w:type="page"/>
      </w:r>
    </w:p>
    <w:p w14:paraId="7A7389D0" w14:textId="0A7C0259" w:rsidR="00EB32B9" w:rsidRDefault="00EB32B9" w:rsidP="00EB32B9">
      <w:r>
        <w:rPr>
          <w:b/>
          <w:bCs/>
        </w:rPr>
        <w:lastRenderedPageBreak/>
        <w:t>Email #4:</w:t>
      </w:r>
    </w:p>
    <w:p w14:paraId="3D7AE587" w14:textId="77777777" w:rsidR="00EB32B9" w:rsidRDefault="00EB32B9" w:rsidP="00EB32B9"/>
    <w:p w14:paraId="2EC4345A" w14:textId="3C1D0127" w:rsidR="00EB32B9" w:rsidRDefault="1E752554" w:rsidP="00EB32B9">
      <w:r>
        <w:t>Subject Line: Is This Your IT Ops Team?</w:t>
      </w:r>
    </w:p>
    <w:p w14:paraId="38191F09" w14:textId="77777777" w:rsidR="00EB32B9" w:rsidRDefault="00EB32B9" w:rsidP="00EB32B9">
      <w:r>
        <w:t>Body:</w:t>
      </w:r>
    </w:p>
    <w:p w14:paraId="36C87AE8" w14:textId="77777777" w:rsidR="00EB32B9" w:rsidRDefault="00EB32B9" w:rsidP="00EB32B9"/>
    <w:p w14:paraId="5EC8F940" w14:textId="38882F52" w:rsidR="005F325B" w:rsidRDefault="1E752554" w:rsidP="1E752554">
      <w:pPr>
        <w:rPr>
          <w:sz w:val="20"/>
          <w:szCs w:val="20"/>
        </w:rPr>
      </w:pPr>
      <w:r w:rsidRPr="1E752554">
        <w:rPr>
          <w:sz w:val="20"/>
          <w:szCs w:val="20"/>
        </w:rPr>
        <w:t>Hi {{lead First Name}},</w:t>
      </w:r>
    </w:p>
    <w:p w14:paraId="5F0F03AF" w14:textId="77777777" w:rsidR="005F325B" w:rsidRDefault="005F325B" w:rsidP="005F325B">
      <w:pPr>
        <w:rPr>
          <w:rFonts w:cstheme="minorHAnsi"/>
          <w:sz w:val="20"/>
          <w:szCs w:val="20"/>
        </w:rPr>
      </w:pPr>
    </w:p>
    <w:p w14:paraId="2AD6295D" w14:textId="53CEC64A" w:rsidR="00335B9B" w:rsidRDefault="1E752554" w:rsidP="1E752554">
      <w:pPr>
        <w:rPr>
          <w:sz w:val="20"/>
          <w:szCs w:val="20"/>
        </w:rPr>
      </w:pPr>
      <w:r w:rsidRPr="4BD7679D">
        <w:rPr>
          <w:sz w:val="20"/>
          <w:szCs w:val="20"/>
        </w:rPr>
        <w:t>50% of IT teams claim that “</w:t>
      </w:r>
      <w:r w:rsidRPr="4BD7679D">
        <w:rPr>
          <w:b/>
          <w:bCs/>
          <w:sz w:val="20"/>
          <w:szCs w:val="20"/>
        </w:rPr>
        <w:t>the biggest security gaps are due to user-related activity.</w:t>
      </w:r>
      <w:r w:rsidRPr="4BD7679D">
        <w:rPr>
          <w:sz w:val="20"/>
          <w:szCs w:val="20"/>
        </w:rPr>
        <w:t xml:space="preserve">” At </w:t>
      </w:r>
      <w:proofErr w:type="spellStart"/>
      <w:r w:rsidRPr="4BD7679D">
        <w:rPr>
          <w:sz w:val="20"/>
          <w:szCs w:val="20"/>
        </w:rPr>
        <w:t>MOVEit</w:t>
      </w:r>
      <w:proofErr w:type="spellEnd"/>
      <w:r w:rsidRPr="4BD7679D">
        <w:rPr>
          <w:sz w:val="20"/>
          <w:szCs w:val="20"/>
        </w:rPr>
        <w:t xml:space="preserve"> we know the danger </w:t>
      </w:r>
      <w:hyperlink r:id="rId15">
        <w:r w:rsidRPr="4BD7679D">
          <w:rPr>
            <w:rStyle w:val="Hyperlink"/>
            <w:b/>
            <w:bCs/>
            <w:i/>
            <w:iCs/>
            <w:sz w:val="20"/>
            <w:szCs w:val="20"/>
          </w:rPr>
          <w:t xml:space="preserve">Insider Threats </w:t>
        </w:r>
        <w:r w:rsidR="001E12A4" w:rsidRPr="4BD7679D">
          <w:rPr>
            <w:rStyle w:val="Hyperlink"/>
            <w:b/>
            <w:bCs/>
            <w:i/>
            <w:iCs/>
            <w:sz w:val="20"/>
            <w:szCs w:val="20"/>
          </w:rPr>
          <w:t>C</w:t>
        </w:r>
        <w:r w:rsidRPr="4BD7679D">
          <w:rPr>
            <w:rStyle w:val="Hyperlink"/>
            <w:b/>
            <w:bCs/>
            <w:i/>
            <w:iCs/>
            <w:sz w:val="20"/>
            <w:szCs w:val="20"/>
          </w:rPr>
          <w:t>ause and Their Impact on Data Security</w:t>
        </w:r>
      </w:hyperlink>
      <w:r w:rsidRPr="4BD7679D">
        <w:rPr>
          <w:sz w:val="20"/>
          <w:szCs w:val="20"/>
        </w:rPr>
        <w:t>.</w:t>
      </w:r>
    </w:p>
    <w:p w14:paraId="42046E9A" w14:textId="77777777" w:rsidR="00335B9B" w:rsidRDefault="00335B9B" w:rsidP="005F325B">
      <w:pPr>
        <w:rPr>
          <w:rFonts w:cstheme="minorHAnsi"/>
          <w:sz w:val="20"/>
          <w:szCs w:val="20"/>
        </w:rPr>
      </w:pPr>
    </w:p>
    <w:p w14:paraId="6A9DB73A" w14:textId="4E956092" w:rsidR="005F325B" w:rsidRPr="00AC6CB6" w:rsidRDefault="1E752554" w:rsidP="1E752554">
      <w:pPr>
        <w:rPr>
          <w:sz w:val="20"/>
          <w:szCs w:val="20"/>
        </w:rPr>
      </w:pPr>
      <w:r w:rsidRPr="1E752554">
        <w:rPr>
          <w:sz w:val="20"/>
          <w:szCs w:val="20"/>
        </w:rPr>
        <w:t>That’s why our experts put together an e-book that shares some of our biggest tips, like:</w:t>
      </w:r>
    </w:p>
    <w:p w14:paraId="3F8B1858" w14:textId="074CBF1B" w:rsidR="005F325B" w:rsidRPr="00AC6CB6" w:rsidRDefault="005F325B" w:rsidP="005F325B">
      <w:pPr>
        <w:pStyle w:val="ListParagraph"/>
        <w:numPr>
          <w:ilvl w:val="0"/>
          <w:numId w:val="2"/>
        </w:numPr>
        <w:spacing w:before="0"/>
        <w:rPr>
          <w:rFonts w:asciiTheme="minorHAnsi" w:hAnsiTheme="minorHAnsi" w:cstheme="minorHAnsi"/>
          <w:sz w:val="20"/>
          <w:szCs w:val="20"/>
        </w:rPr>
      </w:pPr>
      <w:r w:rsidRPr="00C5113E">
        <w:rPr>
          <w:rFonts w:asciiTheme="minorHAnsi" w:hAnsiTheme="minorHAnsi" w:cstheme="minorHAnsi"/>
          <w:b/>
          <w:bCs/>
          <w:sz w:val="20"/>
          <w:szCs w:val="20"/>
        </w:rPr>
        <w:t>Red flags</w:t>
      </w:r>
      <w:r w:rsidRPr="00AC6CB6">
        <w:rPr>
          <w:rFonts w:asciiTheme="minorHAnsi" w:hAnsiTheme="minorHAnsi" w:cstheme="minorHAnsi"/>
          <w:sz w:val="20"/>
          <w:szCs w:val="20"/>
        </w:rPr>
        <w:t xml:space="preserve"> </w:t>
      </w:r>
      <w:r w:rsidR="00335B9B">
        <w:rPr>
          <w:rFonts w:asciiTheme="minorHAnsi" w:hAnsiTheme="minorHAnsi" w:cstheme="minorHAnsi"/>
          <w:sz w:val="20"/>
          <w:szCs w:val="20"/>
        </w:rPr>
        <w:t>to look for when</w:t>
      </w:r>
      <w:r w:rsidRPr="00AC6CB6">
        <w:rPr>
          <w:rFonts w:asciiTheme="minorHAnsi" w:hAnsiTheme="minorHAnsi" w:cstheme="minorHAnsi"/>
          <w:sz w:val="20"/>
          <w:szCs w:val="20"/>
        </w:rPr>
        <w:t xml:space="preserve"> identify</w:t>
      </w:r>
      <w:r w:rsidR="00335B9B">
        <w:rPr>
          <w:rFonts w:asciiTheme="minorHAnsi" w:hAnsiTheme="minorHAnsi" w:cstheme="minorHAnsi"/>
          <w:sz w:val="20"/>
          <w:szCs w:val="20"/>
        </w:rPr>
        <w:t>ing</w:t>
      </w:r>
      <w:r w:rsidRPr="00AC6CB6">
        <w:rPr>
          <w:rFonts w:asciiTheme="minorHAnsi" w:hAnsiTheme="minorHAnsi" w:cstheme="minorHAnsi"/>
          <w:sz w:val="20"/>
          <w:szCs w:val="20"/>
        </w:rPr>
        <w:t xml:space="preserve"> risks</w:t>
      </w:r>
    </w:p>
    <w:p w14:paraId="5631AD80" w14:textId="77777777" w:rsidR="005F325B" w:rsidRPr="00AC6CB6" w:rsidRDefault="005F325B" w:rsidP="005F325B">
      <w:pPr>
        <w:pStyle w:val="ListParagraph"/>
        <w:numPr>
          <w:ilvl w:val="0"/>
          <w:numId w:val="2"/>
        </w:numPr>
        <w:spacing w:before="0"/>
        <w:rPr>
          <w:rFonts w:asciiTheme="minorHAnsi" w:hAnsiTheme="minorHAnsi" w:cstheme="minorHAnsi"/>
          <w:sz w:val="20"/>
          <w:szCs w:val="20"/>
        </w:rPr>
      </w:pPr>
      <w:r w:rsidRPr="00AC6CB6">
        <w:rPr>
          <w:rFonts w:asciiTheme="minorHAnsi" w:hAnsiTheme="minorHAnsi" w:cstheme="minorHAnsi"/>
          <w:sz w:val="20"/>
          <w:szCs w:val="20"/>
        </w:rPr>
        <w:t xml:space="preserve">Ways to minimize </w:t>
      </w:r>
      <w:r w:rsidRPr="00C5113E">
        <w:rPr>
          <w:rFonts w:asciiTheme="minorHAnsi" w:hAnsiTheme="minorHAnsi" w:cstheme="minorHAnsi"/>
          <w:b/>
          <w:bCs/>
          <w:sz w:val="20"/>
          <w:szCs w:val="20"/>
        </w:rPr>
        <w:t>internal threats</w:t>
      </w:r>
    </w:p>
    <w:p w14:paraId="4AD9F6EB" w14:textId="77777777" w:rsidR="005F325B" w:rsidRPr="00AC6CB6" w:rsidRDefault="005F325B" w:rsidP="005F325B">
      <w:pPr>
        <w:pStyle w:val="ListParagraph"/>
        <w:numPr>
          <w:ilvl w:val="0"/>
          <w:numId w:val="2"/>
        </w:numPr>
        <w:spacing w:before="0"/>
        <w:rPr>
          <w:rFonts w:asciiTheme="minorHAnsi" w:hAnsiTheme="minorHAnsi" w:cstheme="minorHAnsi"/>
          <w:sz w:val="20"/>
          <w:szCs w:val="20"/>
        </w:rPr>
      </w:pPr>
      <w:r w:rsidRPr="00AC6CB6">
        <w:rPr>
          <w:rFonts w:asciiTheme="minorHAnsi" w:hAnsiTheme="minorHAnsi" w:cstheme="minorHAnsi"/>
          <w:sz w:val="20"/>
          <w:szCs w:val="20"/>
        </w:rPr>
        <w:t xml:space="preserve">The security </w:t>
      </w:r>
      <w:r w:rsidRPr="00C5113E">
        <w:rPr>
          <w:rFonts w:asciiTheme="minorHAnsi" w:hAnsiTheme="minorHAnsi" w:cstheme="minorHAnsi"/>
          <w:b/>
          <w:bCs/>
          <w:sz w:val="20"/>
          <w:szCs w:val="20"/>
        </w:rPr>
        <w:t>disadvantages</w:t>
      </w:r>
      <w:r w:rsidRPr="00AC6CB6">
        <w:rPr>
          <w:rFonts w:asciiTheme="minorHAnsi" w:hAnsiTheme="minorHAnsi" w:cstheme="minorHAnsi"/>
          <w:sz w:val="20"/>
          <w:szCs w:val="20"/>
        </w:rPr>
        <w:t xml:space="preserve"> of email</w:t>
      </w:r>
    </w:p>
    <w:p w14:paraId="26E27309" w14:textId="77777777" w:rsidR="005F325B" w:rsidRPr="00C5113E" w:rsidRDefault="005F325B" w:rsidP="005F325B">
      <w:pPr>
        <w:pStyle w:val="ListParagraph"/>
        <w:numPr>
          <w:ilvl w:val="0"/>
          <w:numId w:val="2"/>
        </w:numPr>
        <w:spacing w:before="0"/>
        <w:rPr>
          <w:rFonts w:asciiTheme="minorHAnsi" w:hAnsiTheme="minorHAnsi" w:cstheme="minorHAnsi"/>
          <w:sz w:val="20"/>
          <w:szCs w:val="20"/>
        </w:rPr>
      </w:pPr>
      <w:r w:rsidRPr="00AC6CB6">
        <w:rPr>
          <w:rFonts w:asciiTheme="minorHAnsi" w:hAnsiTheme="minorHAnsi" w:cstheme="minorHAnsi"/>
          <w:sz w:val="20"/>
          <w:szCs w:val="20"/>
        </w:rPr>
        <w:t>How to use encryption to your advantage</w:t>
      </w:r>
    </w:p>
    <w:p w14:paraId="47B022AE" w14:textId="497BEA79" w:rsidR="000A079F" w:rsidRDefault="003749CA" w:rsidP="005F325B">
      <w:pPr>
        <w:rPr>
          <w:rFonts w:cstheme="minorHAnsi"/>
          <w:sz w:val="20"/>
          <w:szCs w:val="20"/>
        </w:rPr>
      </w:pPr>
      <w:hyperlink r:id="rId16" w:history="1">
        <w:r w:rsidR="000A079F" w:rsidRPr="000A079F">
          <w:rPr>
            <w:rStyle w:val="Hyperlink"/>
            <w:rFonts w:cstheme="minorHAnsi"/>
            <w:sz w:val="20"/>
            <w:szCs w:val="20"/>
          </w:rPr>
          <w:t>Read More</w:t>
        </w:r>
      </w:hyperlink>
      <w:r w:rsidR="000A079F">
        <w:rPr>
          <w:rFonts w:cstheme="minorHAnsi"/>
          <w:sz w:val="20"/>
          <w:szCs w:val="20"/>
        </w:rPr>
        <w:t xml:space="preserve"> CTA</w:t>
      </w:r>
    </w:p>
    <w:p w14:paraId="3DCFDF72" w14:textId="77777777" w:rsidR="000A079F" w:rsidRDefault="000A079F" w:rsidP="005F325B">
      <w:pPr>
        <w:rPr>
          <w:rFonts w:cstheme="minorHAnsi"/>
          <w:sz w:val="20"/>
          <w:szCs w:val="20"/>
        </w:rPr>
      </w:pPr>
    </w:p>
    <w:p w14:paraId="5863D5B1" w14:textId="01557D2F" w:rsidR="005F325B" w:rsidRPr="000A079F" w:rsidRDefault="005F325B" w:rsidP="005F325B">
      <w:pPr>
        <w:rPr>
          <w:rFonts w:cstheme="minorHAnsi"/>
          <w:i/>
          <w:iCs/>
          <w:sz w:val="16"/>
          <w:szCs w:val="16"/>
        </w:rPr>
      </w:pPr>
      <w:r w:rsidRPr="000A079F">
        <w:rPr>
          <w:rFonts w:cstheme="minorHAnsi"/>
          <w:i/>
          <w:iCs/>
          <w:sz w:val="16"/>
          <w:szCs w:val="16"/>
        </w:rPr>
        <w:t xml:space="preserve">You might also consider </w:t>
      </w:r>
      <w:hyperlink r:id="rId17" w:history="1">
        <w:r w:rsidRPr="000A079F">
          <w:rPr>
            <w:rStyle w:val="Hyperlink"/>
            <w:rFonts w:cstheme="minorHAnsi"/>
            <w:b/>
            <w:bCs/>
            <w:i/>
            <w:iCs/>
            <w:sz w:val="16"/>
            <w:szCs w:val="16"/>
          </w:rPr>
          <w:t xml:space="preserve">initiating a free </w:t>
        </w:r>
        <w:proofErr w:type="spellStart"/>
        <w:r w:rsidRPr="000A079F">
          <w:rPr>
            <w:rStyle w:val="Hyperlink"/>
            <w:rFonts w:cstheme="minorHAnsi"/>
            <w:b/>
            <w:bCs/>
            <w:i/>
            <w:iCs/>
            <w:sz w:val="16"/>
            <w:szCs w:val="16"/>
          </w:rPr>
          <w:t>MOVEit</w:t>
        </w:r>
        <w:proofErr w:type="spellEnd"/>
        <w:r w:rsidRPr="000A079F">
          <w:rPr>
            <w:rStyle w:val="Hyperlink"/>
            <w:rFonts w:cstheme="minorHAnsi"/>
            <w:b/>
            <w:bCs/>
            <w:i/>
            <w:iCs/>
            <w:sz w:val="16"/>
            <w:szCs w:val="16"/>
          </w:rPr>
          <w:t xml:space="preserve"> trial</w:t>
        </w:r>
      </w:hyperlink>
      <w:r w:rsidRPr="000A079F">
        <w:rPr>
          <w:rFonts w:cstheme="minorHAnsi"/>
          <w:i/>
          <w:iCs/>
          <w:sz w:val="16"/>
          <w:szCs w:val="16"/>
        </w:rPr>
        <w:t xml:space="preserve"> to see for yourself how Managed File Transfer can safeguard your organization from insider threats.</w:t>
      </w:r>
    </w:p>
    <w:p w14:paraId="0909D4B3" w14:textId="77777777" w:rsidR="005F325B" w:rsidRDefault="005F325B" w:rsidP="005F325B">
      <w:pPr>
        <w:rPr>
          <w:rFonts w:cstheme="minorHAnsi"/>
          <w:sz w:val="20"/>
          <w:szCs w:val="20"/>
        </w:rPr>
      </w:pPr>
    </w:p>
    <w:p w14:paraId="593191FF" w14:textId="77777777" w:rsidR="005F325B" w:rsidRPr="00066355" w:rsidRDefault="005F325B" w:rsidP="005F325B">
      <w:pPr>
        <w:rPr>
          <w:rFonts w:cstheme="minorHAnsi"/>
          <w:sz w:val="20"/>
          <w:szCs w:val="20"/>
        </w:rPr>
      </w:pPr>
      <w:r w:rsidRPr="00066355">
        <w:rPr>
          <w:rFonts w:cstheme="minorHAnsi"/>
          <w:sz w:val="20"/>
          <w:szCs w:val="20"/>
        </w:rPr>
        <w:t>Sincerely,</w:t>
      </w:r>
    </w:p>
    <w:p w14:paraId="40B5F314" w14:textId="77777777" w:rsidR="003749CA" w:rsidRPr="003749CA" w:rsidRDefault="003749CA" w:rsidP="003749CA">
      <w:pPr>
        <w:rPr>
          <w:rFonts w:cstheme="minorHAnsi"/>
          <w:b/>
          <w:bCs/>
          <w:color w:val="FF0000"/>
          <w:sz w:val="20"/>
          <w:szCs w:val="20"/>
        </w:rPr>
      </w:pPr>
      <w:r w:rsidRPr="003749CA">
        <w:rPr>
          <w:rFonts w:cstheme="minorHAnsi"/>
          <w:b/>
          <w:bCs/>
          <w:color w:val="FF0000"/>
          <w:sz w:val="20"/>
          <w:szCs w:val="20"/>
        </w:rPr>
        <w:t>Reseller Team</w:t>
      </w:r>
    </w:p>
    <w:p w14:paraId="493D9ECF" w14:textId="77777777" w:rsidR="003749CA" w:rsidRDefault="003749CA" w:rsidP="000A079F">
      <w:pPr>
        <w:rPr>
          <w:b/>
          <w:bCs/>
        </w:rPr>
      </w:pPr>
    </w:p>
    <w:p w14:paraId="61249F84" w14:textId="77777777" w:rsidR="003749CA" w:rsidRDefault="003749CA" w:rsidP="000A079F">
      <w:pPr>
        <w:rPr>
          <w:b/>
          <w:bCs/>
        </w:rPr>
      </w:pPr>
    </w:p>
    <w:p w14:paraId="1B37D72D" w14:textId="5C025931" w:rsidR="00EB32B9" w:rsidRDefault="00EB32B9" w:rsidP="000A079F">
      <w:r>
        <w:rPr>
          <w:b/>
          <w:bCs/>
        </w:rPr>
        <w:t>Email #5:</w:t>
      </w:r>
    </w:p>
    <w:p w14:paraId="484696F1" w14:textId="77777777" w:rsidR="00EB32B9" w:rsidRDefault="00EB32B9" w:rsidP="00EB32B9"/>
    <w:p w14:paraId="5719665E" w14:textId="0FCF8B92" w:rsidR="00EB32B9" w:rsidRDefault="1E752554" w:rsidP="00EB32B9">
      <w:r>
        <w:t>Subject Line: Did You Just Violate GDPR?</w:t>
      </w:r>
    </w:p>
    <w:p w14:paraId="0478F8F9" w14:textId="77777777" w:rsidR="00EB32B9" w:rsidRDefault="00EB32B9" w:rsidP="00EB32B9">
      <w:r>
        <w:t>Body:</w:t>
      </w:r>
    </w:p>
    <w:p w14:paraId="2FF40D40" w14:textId="77777777" w:rsidR="00EB32B9" w:rsidRDefault="00EB32B9" w:rsidP="00EB32B9"/>
    <w:p w14:paraId="421CA6E1" w14:textId="5C34249D" w:rsidR="00874485" w:rsidRPr="00874485" w:rsidRDefault="1E752554" w:rsidP="1E752554">
      <w:pPr>
        <w:rPr>
          <w:sz w:val="20"/>
          <w:szCs w:val="20"/>
        </w:rPr>
      </w:pPr>
      <w:r w:rsidRPr="1E752554">
        <w:rPr>
          <w:sz w:val="20"/>
          <w:szCs w:val="20"/>
        </w:rPr>
        <w:t>Hi {{lead First Name}},</w:t>
      </w:r>
    </w:p>
    <w:p w14:paraId="603AE4D2" w14:textId="77777777" w:rsidR="00874485" w:rsidRPr="00874485" w:rsidRDefault="00874485" w:rsidP="00874485">
      <w:pPr>
        <w:rPr>
          <w:rFonts w:cstheme="minorHAnsi"/>
          <w:sz w:val="20"/>
          <w:szCs w:val="20"/>
        </w:rPr>
      </w:pPr>
    </w:p>
    <w:p w14:paraId="48DF037E" w14:textId="31183007" w:rsidR="00874485" w:rsidRPr="00874485" w:rsidRDefault="1E752554" w:rsidP="4BD7679D">
      <w:pPr>
        <w:rPr>
          <w:sz w:val="20"/>
          <w:szCs w:val="20"/>
        </w:rPr>
      </w:pPr>
      <w:r w:rsidRPr="4BD7679D">
        <w:rPr>
          <w:sz w:val="20"/>
          <w:szCs w:val="20"/>
        </w:rPr>
        <w:t xml:space="preserve">Data Protection Regulations like GDPR are here to stay, and seemingly growing by the day. </w:t>
      </w:r>
    </w:p>
    <w:p w14:paraId="5811D839" w14:textId="62C76D83" w:rsidR="00874485" w:rsidRPr="00874485" w:rsidRDefault="00874485" w:rsidP="4BD7679D">
      <w:pPr>
        <w:rPr>
          <w:sz w:val="20"/>
          <w:szCs w:val="20"/>
        </w:rPr>
      </w:pPr>
    </w:p>
    <w:p w14:paraId="4E693962" w14:textId="774BD973" w:rsidR="00874485" w:rsidRPr="00874485" w:rsidRDefault="1E752554" w:rsidP="1E752554">
      <w:pPr>
        <w:rPr>
          <w:sz w:val="20"/>
          <w:szCs w:val="20"/>
        </w:rPr>
      </w:pPr>
      <w:r w:rsidRPr="4BD7679D">
        <w:rPr>
          <w:sz w:val="20"/>
          <w:szCs w:val="20"/>
        </w:rPr>
        <w:t xml:space="preserve">Even the largest and presumably most tech savvy companies have been </w:t>
      </w:r>
      <w:proofErr w:type="gramStart"/>
      <w:r w:rsidRPr="4BD7679D">
        <w:rPr>
          <w:sz w:val="20"/>
          <w:szCs w:val="20"/>
        </w:rPr>
        <w:t>hit, and</w:t>
      </w:r>
      <w:proofErr w:type="gramEnd"/>
      <w:r w:rsidRPr="4BD7679D">
        <w:rPr>
          <w:sz w:val="20"/>
          <w:szCs w:val="20"/>
        </w:rPr>
        <w:t xml:space="preserve"> hit hard.</w:t>
      </w:r>
      <w:r w:rsidR="1EB63771" w:rsidRPr="4BD7679D">
        <w:rPr>
          <w:sz w:val="20"/>
          <w:szCs w:val="20"/>
        </w:rPr>
        <w:t xml:space="preserve"> </w:t>
      </w:r>
      <w:r w:rsidR="3448DD4A" w:rsidRPr="4BD7679D">
        <w:rPr>
          <w:sz w:val="20"/>
          <w:szCs w:val="20"/>
        </w:rPr>
        <w:t>And t</w:t>
      </w:r>
      <w:r w:rsidRPr="4BD7679D">
        <w:rPr>
          <w:sz w:val="20"/>
          <w:szCs w:val="20"/>
        </w:rPr>
        <w:t xml:space="preserve">he list of fines doesn’t stop with tech </w:t>
      </w:r>
      <w:proofErr w:type="gramStart"/>
      <w:r w:rsidRPr="4BD7679D">
        <w:rPr>
          <w:sz w:val="20"/>
          <w:szCs w:val="20"/>
        </w:rPr>
        <w:t>giants, but</w:t>
      </w:r>
      <w:proofErr w:type="gramEnd"/>
      <w:r w:rsidRPr="4BD7679D">
        <w:rPr>
          <w:sz w:val="20"/>
          <w:szCs w:val="20"/>
        </w:rPr>
        <w:t xml:space="preserve"> extends to companies of </w:t>
      </w:r>
      <w:r w:rsidRPr="4BD7679D">
        <w:rPr>
          <w:i/>
          <w:iCs/>
          <w:sz w:val="20"/>
          <w:szCs w:val="20"/>
        </w:rPr>
        <w:t xml:space="preserve">all </w:t>
      </w:r>
      <w:r w:rsidRPr="4BD7679D">
        <w:rPr>
          <w:sz w:val="20"/>
          <w:szCs w:val="20"/>
        </w:rPr>
        <w:t>sizes.</w:t>
      </w:r>
    </w:p>
    <w:p w14:paraId="35CB506D" w14:textId="77777777" w:rsidR="00874485" w:rsidRPr="00874485" w:rsidRDefault="00874485" w:rsidP="00874485">
      <w:pPr>
        <w:rPr>
          <w:rFonts w:cstheme="minorHAnsi"/>
          <w:sz w:val="20"/>
          <w:szCs w:val="20"/>
        </w:rPr>
      </w:pPr>
    </w:p>
    <w:p w14:paraId="4CD4465B" w14:textId="10E6BB6F" w:rsidR="00874485" w:rsidRPr="00874485" w:rsidRDefault="00DA59A2" w:rsidP="4547761E">
      <w:pPr>
        <w:rPr>
          <w:sz w:val="20"/>
          <w:szCs w:val="20"/>
        </w:rPr>
      </w:pPr>
      <w:r w:rsidRPr="4BD7679D">
        <w:rPr>
          <w:sz w:val="20"/>
          <w:szCs w:val="20"/>
        </w:rPr>
        <w:t xml:space="preserve">To help you </w:t>
      </w:r>
      <w:r w:rsidR="3E26BAFA" w:rsidRPr="4BD7679D">
        <w:rPr>
          <w:sz w:val="20"/>
          <w:szCs w:val="20"/>
        </w:rPr>
        <w:t xml:space="preserve">navigate </w:t>
      </w:r>
      <w:r w:rsidRPr="4BD7679D">
        <w:rPr>
          <w:sz w:val="20"/>
          <w:szCs w:val="20"/>
        </w:rPr>
        <w:t xml:space="preserve">the GDPR compliance </w:t>
      </w:r>
      <w:r w:rsidR="4641FA28" w:rsidRPr="4BD7679D">
        <w:rPr>
          <w:sz w:val="20"/>
          <w:szCs w:val="20"/>
        </w:rPr>
        <w:t>waters</w:t>
      </w:r>
      <w:r w:rsidRPr="4BD7679D">
        <w:rPr>
          <w:sz w:val="20"/>
          <w:szCs w:val="20"/>
        </w:rPr>
        <w:t>, we</w:t>
      </w:r>
      <w:r w:rsidR="005C35B7" w:rsidRPr="4BD7679D">
        <w:rPr>
          <w:sz w:val="20"/>
          <w:szCs w:val="20"/>
        </w:rPr>
        <w:t xml:space="preserve"> partnered with Osterman Research to show you what GDPR is all about and </w:t>
      </w:r>
      <w:hyperlink r:id="rId18">
        <w:r w:rsidR="005C35B7" w:rsidRPr="4BD7679D">
          <w:rPr>
            <w:rStyle w:val="Hyperlink"/>
            <w:sz w:val="20"/>
            <w:szCs w:val="20"/>
          </w:rPr>
          <w:t>how to master the tough parts</w:t>
        </w:r>
      </w:hyperlink>
      <w:r w:rsidR="005C35B7" w:rsidRPr="4BD7679D">
        <w:rPr>
          <w:sz w:val="20"/>
          <w:szCs w:val="20"/>
        </w:rPr>
        <w:t>.</w:t>
      </w:r>
      <w:r w:rsidR="00874485" w:rsidRPr="4BD7679D">
        <w:rPr>
          <w:sz w:val="20"/>
          <w:szCs w:val="20"/>
        </w:rPr>
        <w:t xml:space="preserve"> </w:t>
      </w:r>
      <w:r w:rsidR="00463F83" w:rsidRPr="4BD7679D">
        <w:rPr>
          <w:sz w:val="20"/>
          <w:szCs w:val="20"/>
        </w:rPr>
        <w:t xml:space="preserve">This </w:t>
      </w:r>
      <w:r w:rsidRPr="4BD7679D">
        <w:rPr>
          <w:sz w:val="20"/>
          <w:szCs w:val="20"/>
        </w:rPr>
        <w:t>free whitepaper shares:</w:t>
      </w:r>
    </w:p>
    <w:p w14:paraId="7CE27D7D" w14:textId="77777777" w:rsidR="006173F6" w:rsidRPr="006173F6" w:rsidRDefault="006173F6" w:rsidP="006173F6">
      <w:pPr>
        <w:pStyle w:val="ListParagraph"/>
        <w:numPr>
          <w:ilvl w:val="0"/>
          <w:numId w:val="4"/>
        </w:numPr>
        <w:rPr>
          <w:rFonts w:asciiTheme="minorHAnsi" w:hAnsiTheme="minorHAnsi" w:cstheme="minorHAnsi"/>
          <w:sz w:val="20"/>
          <w:szCs w:val="20"/>
        </w:rPr>
      </w:pPr>
      <w:r w:rsidRPr="006173F6">
        <w:rPr>
          <w:rFonts w:asciiTheme="minorHAnsi" w:hAnsiTheme="minorHAnsi" w:cstheme="minorHAnsi"/>
          <w:sz w:val="20"/>
          <w:szCs w:val="20"/>
        </w:rPr>
        <w:t>How to protect data “by design and default”</w:t>
      </w:r>
    </w:p>
    <w:p w14:paraId="17F51541" w14:textId="00AC02C6" w:rsidR="006173F6" w:rsidRPr="006173F6" w:rsidRDefault="1E752554" w:rsidP="4547761E">
      <w:pPr>
        <w:pStyle w:val="ListParagraph"/>
        <w:numPr>
          <w:ilvl w:val="0"/>
          <w:numId w:val="4"/>
        </w:numPr>
        <w:rPr>
          <w:rFonts w:asciiTheme="minorHAnsi" w:hAnsiTheme="minorHAnsi"/>
          <w:sz w:val="20"/>
          <w:szCs w:val="20"/>
        </w:rPr>
      </w:pPr>
      <w:r w:rsidRPr="4BD7679D">
        <w:rPr>
          <w:rFonts w:asciiTheme="minorHAnsi" w:hAnsiTheme="minorHAnsi"/>
          <w:sz w:val="20"/>
          <w:szCs w:val="20"/>
        </w:rPr>
        <w:t xml:space="preserve">How to tighten cybersecurity to </w:t>
      </w:r>
      <w:r w:rsidR="086BD324" w:rsidRPr="4BD7679D">
        <w:rPr>
          <w:rFonts w:asciiTheme="minorHAnsi" w:hAnsiTheme="minorHAnsi"/>
          <w:sz w:val="20"/>
          <w:szCs w:val="20"/>
        </w:rPr>
        <w:t xml:space="preserve">comply with </w:t>
      </w:r>
      <w:r w:rsidRPr="4BD7679D">
        <w:rPr>
          <w:rFonts w:asciiTheme="minorHAnsi" w:hAnsiTheme="minorHAnsi"/>
          <w:sz w:val="20"/>
          <w:szCs w:val="20"/>
        </w:rPr>
        <w:t>GDPR and other regulations</w:t>
      </w:r>
    </w:p>
    <w:p w14:paraId="303D275F" w14:textId="5E488990" w:rsidR="006173F6" w:rsidRPr="006173F6" w:rsidRDefault="1E752554" w:rsidP="4547761E">
      <w:pPr>
        <w:pStyle w:val="ListParagraph"/>
        <w:numPr>
          <w:ilvl w:val="0"/>
          <w:numId w:val="4"/>
        </w:numPr>
        <w:rPr>
          <w:rFonts w:asciiTheme="minorHAnsi" w:hAnsiTheme="minorHAnsi"/>
          <w:sz w:val="20"/>
          <w:szCs w:val="20"/>
        </w:rPr>
      </w:pPr>
      <w:r w:rsidRPr="4BD7679D">
        <w:rPr>
          <w:rFonts w:asciiTheme="minorHAnsi" w:hAnsiTheme="minorHAnsi"/>
          <w:sz w:val="20"/>
          <w:szCs w:val="20"/>
        </w:rPr>
        <w:t xml:space="preserve">How and how not to process personal </w:t>
      </w:r>
      <w:r w:rsidR="00527CDB" w:rsidRPr="4BD7679D">
        <w:rPr>
          <w:rFonts w:asciiTheme="minorHAnsi" w:hAnsiTheme="minorHAnsi"/>
          <w:sz w:val="20"/>
          <w:szCs w:val="20"/>
        </w:rPr>
        <w:t>data</w:t>
      </w:r>
    </w:p>
    <w:p w14:paraId="4E919CD2" w14:textId="351C294D" w:rsidR="00874485" w:rsidRPr="006173F6" w:rsidRDefault="006173F6" w:rsidP="006173F6">
      <w:pPr>
        <w:pStyle w:val="ListParagraph"/>
        <w:numPr>
          <w:ilvl w:val="0"/>
          <w:numId w:val="4"/>
        </w:numPr>
        <w:rPr>
          <w:rFonts w:asciiTheme="minorHAnsi" w:hAnsiTheme="minorHAnsi" w:cstheme="minorHAnsi"/>
          <w:sz w:val="20"/>
          <w:szCs w:val="20"/>
        </w:rPr>
      </w:pPr>
      <w:r w:rsidRPr="006173F6">
        <w:rPr>
          <w:rFonts w:asciiTheme="minorHAnsi" w:hAnsiTheme="minorHAnsi" w:cstheme="minorHAnsi"/>
          <w:sz w:val="20"/>
          <w:szCs w:val="20"/>
        </w:rPr>
        <w:t>The importance of Data Governance and Data Loss Prevention (DLP)</w:t>
      </w:r>
    </w:p>
    <w:p w14:paraId="1BAF4647" w14:textId="2C38F195" w:rsidR="00B21934" w:rsidRDefault="003749CA" w:rsidP="00874485">
      <w:pPr>
        <w:rPr>
          <w:rFonts w:cstheme="minorHAnsi"/>
          <w:sz w:val="20"/>
          <w:szCs w:val="20"/>
        </w:rPr>
      </w:pPr>
      <w:hyperlink r:id="rId19" w:history="1">
        <w:r w:rsidR="00B21934" w:rsidRPr="00AD6F17">
          <w:rPr>
            <w:rStyle w:val="Hyperlink"/>
            <w:rFonts w:cstheme="minorHAnsi"/>
            <w:sz w:val="20"/>
            <w:szCs w:val="20"/>
          </w:rPr>
          <w:t>Read Whitepaper</w:t>
        </w:r>
      </w:hyperlink>
      <w:r w:rsidR="00B21934">
        <w:rPr>
          <w:rFonts w:cstheme="minorHAnsi"/>
          <w:sz w:val="20"/>
          <w:szCs w:val="20"/>
        </w:rPr>
        <w:t xml:space="preserve"> CTA</w:t>
      </w:r>
    </w:p>
    <w:p w14:paraId="4B25E76E" w14:textId="77777777" w:rsidR="00B21934" w:rsidRDefault="00B21934" w:rsidP="00874485">
      <w:pPr>
        <w:rPr>
          <w:rFonts w:cstheme="minorHAnsi"/>
          <w:sz w:val="20"/>
          <w:szCs w:val="20"/>
        </w:rPr>
      </w:pPr>
    </w:p>
    <w:p w14:paraId="6F911659" w14:textId="2E27E26B" w:rsidR="00874485" w:rsidRPr="00874485" w:rsidRDefault="00874485" w:rsidP="00874485">
      <w:pPr>
        <w:rPr>
          <w:rFonts w:cstheme="minorHAnsi"/>
          <w:i/>
          <w:iCs/>
          <w:sz w:val="16"/>
          <w:szCs w:val="16"/>
        </w:rPr>
      </w:pPr>
      <w:r w:rsidRPr="00874485">
        <w:rPr>
          <w:rFonts w:cstheme="minorHAnsi"/>
          <w:i/>
          <w:iCs/>
          <w:sz w:val="16"/>
          <w:szCs w:val="16"/>
        </w:rPr>
        <w:lastRenderedPageBreak/>
        <w:t xml:space="preserve">When you are ready, you can </w:t>
      </w:r>
      <w:hyperlink r:id="rId20" w:history="1">
        <w:r w:rsidRPr="00874485">
          <w:rPr>
            <w:rStyle w:val="Hyperlink"/>
            <w:rFonts w:cstheme="minorHAnsi"/>
            <w:b/>
            <w:bCs/>
            <w:i/>
            <w:iCs/>
            <w:sz w:val="16"/>
            <w:szCs w:val="16"/>
          </w:rPr>
          <w:t>initiate a free trial</w:t>
        </w:r>
      </w:hyperlink>
      <w:r w:rsidRPr="00874485">
        <w:rPr>
          <w:rFonts w:cstheme="minorHAnsi"/>
          <w:b/>
          <w:bCs/>
          <w:i/>
          <w:iCs/>
          <w:sz w:val="16"/>
          <w:szCs w:val="16"/>
        </w:rPr>
        <w:t xml:space="preserve"> </w:t>
      </w:r>
      <w:r w:rsidRPr="00874485">
        <w:rPr>
          <w:rFonts w:cstheme="minorHAnsi"/>
          <w:i/>
          <w:iCs/>
          <w:sz w:val="16"/>
          <w:szCs w:val="16"/>
        </w:rPr>
        <w:t>and see for yourself how Managed File Transfer can safeguard your organization from regulatory compliance issues.</w:t>
      </w:r>
    </w:p>
    <w:p w14:paraId="2C13494C" w14:textId="77777777" w:rsidR="00874485" w:rsidRPr="00874485" w:rsidRDefault="00874485" w:rsidP="00874485">
      <w:pPr>
        <w:rPr>
          <w:rFonts w:cstheme="minorHAnsi"/>
          <w:sz w:val="20"/>
          <w:szCs w:val="20"/>
        </w:rPr>
      </w:pPr>
    </w:p>
    <w:p w14:paraId="7AEFB0E9" w14:textId="77777777" w:rsidR="00874485" w:rsidRPr="00874485" w:rsidRDefault="00874485" w:rsidP="00874485">
      <w:pPr>
        <w:rPr>
          <w:rFonts w:cstheme="minorHAnsi"/>
          <w:sz w:val="20"/>
          <w:szCs w:val="20"/>
        </w:rPr>
      </w:pPr>
      <w:r w:rsidRPr="00874485">
        <w:rPr>
          <w:rFonts w:cstheme="minorHAnsi"/>
          <w:sz w:val="20"/>
          <w:szCs w:val="20"/>
        </w:rPr>
        <w:t>Sincerely,</w:t>
      </w:r>
    </w:p>
    <w:p w14:paraId="3538001F" w14:textId="77777777" w:rsidR="003749CA" w:rsidRPr="003749CA" w:rsidRDefault="003749CA" w:rsidP="003749CA">
      <w:pPr>
        <w:rPr>
          <w:rFonts w:cstheme="minorHAnsi"/>
          <w:b/>
          <w:bCs/>
          <w:color w:val="FF0000"/>
          <w:sz w:val="20"/>
          <w:szCs w:val="20"/>
        </w:rPr>
      </w:pPr>
      <w:r w:rsidRPr="003749CA">
        <w:rPr>
          <w:rFonts w:cstheme="minorHAnsi"/>
          <w:b/>
          <w:bCs/>
          <w:color w:val="FF0000"/>
          <w:sz w:val="20"/>
          <w:szCs w:val="20"/>
        </w:rPr>
        <w:t>Reseller Team</w:t>
      </w:r>
    </w:p>
    <w:p w14:paraId="348302C0" w14:textId="77777777" w:rsidR="003741FC" w:rsidRPr="00EB32B9" w:rsidRDefault="003741FC" w:rsidP="00EB32B9"/>
    <w:sectPr w:rsidR="003741FC" w:rsidRPr="00EB32B9" w:rsidSect="00A548FA">
      <w:head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523B" w14:textId="77777777" w:rsidR="008D2A20" w:rsidRDefault="008D2A20" w:rsidP="00EB32B9">
      <w:r>
        <w:separator/>
      </w:r>
    </w:p>
  </w:endnote>
  <w:endnote w:type="continuationSeparator" w:id="0">
    <w:p w14:paraId="4A2FF815" w14:textId="77777777" w:rsidR="008D2A20" w:rsidRDefault="008D2A20" w:rsidP="00EB3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BEAD1" w14:textId="77777777" w:rsidR="008D2A20" w:rsidRDefault="008D2A20" w:rsidP="00EB32B9">
      <w:r>
        <w:separator/>
      </w:r>
    </w:p>
  </w:footnote>
  <w:footnote w:type="continuationSeparator" w:id="0">
    <w:p w14:paraId="5B2B52ED" w14:textId="77777777" w:rsidR="008D2A20" w:rsidRDefault="008D2A20" w:rsidP="00EB3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85D8" w14:textId="2C086498" w:rsidR="00EB32B9" w:rsidRDefault="00EB32B9">
    <w:pPr>
      <w:pStyle w:val="Header"/>
    </w:pPr>
    <w:r w:rsidRPr="00BE1E71">
      <w:rPr>
        <w:noProof/>
        <w:lang w:eastAsia="ja-JP"/>
      </w:rPr>
      <w:drawing>
        <wp:inline distT="0" distB="0" distL="0" distR="0" wp14:anchorId="5907F056" wp14:editId="4F65DD0E">
          <wp:extent cx="5943600" cy="7607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607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32F96"/>
    <w:multiLevelType w:val="hybridMultilevel"/>
    <w:tmpl w:val="B6DEF240"/>
    <w:lvl w:ilvl="0" w:tplc="0EF40DD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69231E"/>
    <w:multiLevelType w:val="hybridMultilevel"/>
    <w:tmpl w:val="CA8AA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4345C"/>
    <w:multiLevelType w:val="hybridMultilevel"/>
    <w:tmpl w:val="E22A1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C737C5"/>
    <w:multiLevelType w:val="hybridMultilevel"/>
    <w:tmpl w:val="8AF8F0AC"/>
    <w:lvl w:ilvl="0" w:tplc="BF166318">
      <w:start w:val="1"/>
      <w:numFmt w:val="bullet"/>
      <w:lvlText w:val=""/>
      <w:lvlJc w:val="left"/>
      <w:pPr>
        <w:ind w:left="720" w:hanging="360"/>
      </w:pPr>
      <w:rPr>
        <w:rFonts w:ascii="Symbol" w:hAnsi="Symbol" w:hint="default"/>
      </w:rPr>
    </w:lvl>
    <w:lvl w:ilvl="1" w:tplc="F8CA2276">
      <w:start w:val="1"/>
      <w:numFmt w:val="bullet"/>
      <w:lvlText w:val="o"/>
      <w:lvlJc w:val="left"/>
      <w:pPr>
        <w:ind w:left="1440" w:hanging="360"/>
      </w:pPr>
      <w:rPr>
        <w:rFonts w:ascii="Courier New" w:hAnsi="Courier New" w:hint="default"/>
      </w:rPr>
    </w:lvl>
    <w:lvl w:ilvl="2" w:tplc="82543910">
      <w:start w:val="1"/>
      <w:numFmt w:val="bullet"/>
      <w:lvlText w:val=""/>
      <w:lvlJc w:val="left"/>
      <w:pPr>
        <w:ind w:left="2160" w:hanging="360"/>
      </w:pPr>
      <w:rPr>
        <w:rFonts w:ascii="Wingdings" w:hAnsi="Wingdings" w:hint="default"/>
      </w:rPr>
    </w:lvl>
    <w:lvl w:ilvl="3" w:tplc="732858E6">
      <w:start w:val="1"/>
      <w:numFmt w:val="bullet"/>
      <w:lvlText w:val=""/>
      <w:lvlJc w:val="left"/>
      <w:pPr>
        <w:ind w:left="2880" w:hanging="360"/>
      </w:pPr>
      <w:rPr>
        <w:rFonts w:ascii="Symbol" w:hAnsi="Symbol" w:hint="default"/>
      </w:rPr>
    </w:lvl>
    <w:lvl w:ilvl="4" w:tplc="DD72F84C">
      <w:start w:val="1"/>
      <w:numFmt w:val="bullet"/>
      <w:lvlText w:val="o"/>
      <w:lvlJc w:val="left"/>
      <w:pPr>
        <w:ind w:left="3600" w:hanging="360"/>
      </w:pPr>
      <w:rPr>
        <w:rFonts w:ascii="Courier New" w:hAnsi="Courier New" w:hint="default"/>
      </w:rPr>
    </w:lvl>
    <w:lvl w:ilvl="5" w:tplc="012AE156">
      <w:start w:val="1"/>
      <w:numFmt w:val="bullet"/>
      <w:lvlText w:val=""/>
      <w:lvlJc w:val="left"/>
      <w:pPr>
        <w:ind w:left="4320" w:hanging="360"/>
      </w:pPr>
      <w:rPr>
        <w:rFonts w:ascii="Wingdings" w:hAnsi="Wingdings" w:hint="default"/>
      </w:rPr>
    </w:lvl>
    <w:lvl w:ilvl="6" w:tplc="56BE4310">
      <w:start w:val="1"/>
      <w:numFmt w:val="bullet"/>
      <w:lvlText w:val=""/>
      <w:lvlJc w:val="left"/>
      <w:pPr>
        <w:ind w:left="5040" w:hanging="360"/>
      </w:pPr>
      <w:rPr>
        <w:rFonts w:ascii="Symbol" w:hAnsi="Symbol" w:hint="default"/>
      </w:rPr>
    </w:lvl>
    <w:lvl w:ilvl="7" w:tplc="223848D8">
      <w:start w:val="1"/>
      <w:numFmt w:val="bullet"/>
      <w:lvlText w:val="o"/>
      <w:lvlJc w:val="left"/>
      <w:pPr>
        <w:ind w:left="5760" w:hanging="360"/>
      </w:pPr>
      <w:rPr>
        <w:rFonts w:ascii="Courier New" w:hAnsi="Courier New" w:hint="default"/>
      </w:rPr>
    </w:lvl>
    <w:lvl w:ilvl="8" w:tplc="0480F0F0">
      <w:start w:val="1"/>
      <w:numFmt w:val="bullet"/>
      <w:lvlText w:val=""/>
      <w:lvlJc w:val="left"/>
      <w:pPr>
        <w:ind w:left="6480" w:hanging="360"/>
      </w:pPr>
      <w:rPr>
        <w:rFonts w:ascii="Wingdings" w:hAnsi="Wingdings" w:hint="default"/>
      </w:rPr>
    </w:lvl>
  </w:abstractNum>
  <w:num w:numId="1" w16cid:durableId="1504272235">
    <w:abstractNumId w:val="0"/>
  </w:num>
  <w:num w:numId="2" w16cid:durableId="1034036969">
    <w:abstractNumId w:val="2"/>
  </w:num>
  <w:num w:numId="3" w16cid:durableId="1063604675">
    <w:abstractNumId w:val="3"/>
  </w:num>
  <w:num w:numId="4" w16cid:durableId="9162851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2B9"/>
    <w:rsid w:val="0003005D"/>
    <w:rsid w:val="00057625"/>
    <w:rsid w:val="00082FAE"/>
    <w:rsid w:val="000A079F"/>
    <w:rsid w:val="000C3816"/>
    <w:rsid w:val="0011275D"/>
    <w:rsid w:val="00125FEA"/>
    <w:rsid w:val="00164B77"/>
    <w:rsid w:val="001737D7"/>
    <w:rsid w:val="00176783"/>
    <w:rsid w:val="001B42B5"/>
    <w:rsid w:val="001E12A4"/>
    <w:rsid w:val="001E6E53"/>
    <w:rsid w:val="002059B9"/>
    <w:rsid w:val="00267684"/>
    <w:rsid w:val="002907F8"/>
    <w:rsid w:val="002B14F2"/>
    <w:rsid w:val="002B47F6"/>
    <w:rsid w:val="002B6F64"/>
    <w:rsid w:val="002C61CE"/>
    <w:rsid w:val="002C7196"/>
    <w:rsid w:val="002F1732"/>
    <w:rsid w:val="002F4934"/>
    <w:rsid w:val="0030253E"/>
    <w:rsid w:val="003145E0"/>
    <w:rsid w:val="00323B44"/>
    <w:rsid w:val="003330F4"/>
    <w:rsid w:val="00335B9B"/>
    <w:rsid w:val="003741FC"/>
    <w:rsid w:val="003749CA"/>
    <w:rsid w:val="00393337"/>
    <w:rsid w:val="003F692E"/>
    <w:rsid w:val="003F6C79"/>
    <w:rsid w:val="00421030"/>
    <w:rsid w:val="00423DC4"/>
    <w:rsid w:val="00427667"/>
    <w:rsid w:val="00430BD0"/>
    <w:rsid w:val="004328DC"/>
    <w:rsid w:val="004447E4"/>
    <w:rsid w:val="00463F83"/>
    <w:rsid w:val="00470FCB"/>
    <w:rsid w:val="00496212"/>
    <w:rsid w:val="00496794"/>
    <w:rsid w:val="00496944"/>
    <w:rsid w:val="004A3BD9"/>
    <w:rsid w:val="004D5E44"/>
    <w:rsid w:val="004E5AC9"/>
    <w:rsid w:val="00502280"/>
    <w:rsid w:val="00527CDB"/>
    <w:rsid w:val="005535CA"/>
    <w:rsid w:val="00554456"/>
    <w:rsid w:val="00555033"/>
    <w:rsid w:val="00563FE1"/>
    <w:rsid w:val="005B07BE"/>
    <w:rsid w:val="005B71E8"/>
    <w:rsid w:val="005C35B7"/>
    <w:rsid w:val="005F325B"/>
    <w:rsid w:val="00616193"/>
    <w:rsid w:val="006173F6"/>
    <w:rsid w:val="0062500E"/>
    <w:rsid w:val="006353C3"/>
    <w:rsid w:val="006507C7"/>
    <w:rsid w:val="00681367"/>
    <w:rsid w:val="006A2321"/>
    <w:rsid w:val="006B29AE"/>
    <w:rsid w:val="006E225C"/>
    <w:rsid w:val="0071020C"/>
    <w:rsid w:val="007774F8"/>
    <w:rsid w:val="007E15C2"/>
    <w:rsid w:val="007F0DDF"/>
    <w:rsid w:val="00835602"/>
    <w:rsid w:val="0086202F"/>
    <w:rsid w:val="00863414"/>
    <w:rsid w:val="0087378F"/>
    <w:rsid w:val="00874485"/>
    <w:rsid w:val="00875671"/>
    <w:rsid w:val="00893BF1"/>
    <w:rsid w:val="008C232A"/>
    <w:rsid w:val="008C7E71"/>
    <w:rsid w:val="008D2A20"/>
    <w:rsid w:val="00902C41"/>
    <w:rsid w:val="00903F99"/>
    <w:rsid w:val="009328D1"/>
    <w:rsid w:val="0099584E"/>
    <w:rsid w:val="009A6E7A"/>
    <w:rsid w:val="009B260A"/>
    <w:rsid w:val="009C3C73"/>
    <w:rsid w:val="009F5581"/>
    <w:rsid w:val="00A27EE9"/>
    <w:rsid w:val="00A432CE"/>
    <w:rsid w:val="00A548FA"/>
    <w:rsid w:val="00A947DB"/>
    <w:rsid w:val="00AD292E"/>
    <w:rsid w:val="00AD3E6A"/>
    <w:rsid w:val="00AD6F17"/>
    <w:rsid w:val="00AE56D8"/>
    <w:rsid w:val="00B21934"/>
    <w:rsid w:val="00B257EE"/>
    <w:rsid w:val="00B55744"/>
    <w:rsid w:val="00B7435F"/>
    <w:rsid w:val="00B76B01"/>
    <w:rsid w:val="00B9760A"/>
    <w:rsid w:val="00BB064D"/>
    <w:rsid w:val="00BE45E6"/>
    <w:rsid w:val="00BF1F57"/>
    <w:rsid w:val="00BF21FE"/>
    <w:rsid w:val="00BF4A61"/>
    <w:rsid w:val="00C03C98"/>
    <w:rsid w:val="00C11C70"/>
    <w:rsid w:val="00C4791B"/>
    <w:rsid w:val="00C60FDD"/>
    <w:rsid w:val="00C73ABD"/>
    <w:rsid w:val="00C9107A"/>
    <w:rsid w:val="00CA00D0"/>
    <w:rsid w:val="00CA02C2"/>
    <w:rsid w:val="00CB7AA3"/>
    <w:rsid w:val="00CD3817"/>
    <w:rsid w:val="00DA59A2"/>
    <w:rsid w:val="00DB7FC0"/>
    <w:rsid w:val="00DC0260"/>
    <w:rsid w:val="00DC1BFC"/>
    <w:rsid w:val="00DF0486"/>
    <w:rsid w:val="00E263CA"/>
    <w:rsid w:val="00E34160"/>
    <w:rsid w:val="00E83705"/>
    <w:rsid w:val="00E94B63"/>
    <w:rsid w:val="00EA718C"/>
    <w:rsid w:val="00EB32B9"/>
    <w:rsid w:val="00EB5E4E"/>
    <w:rsid w:val="00EB6CD6"/>
    <w:rsid w:val="00EC4E02"/>
    <w:rsid w:val="00ED0CAF"/>
    <w:rsid w:val="00F02C64"/>
    <w:rsid w:val="00F234CF"/>
    <w:rsid w:val="00F876B8"/>
    <w:rsid w:val="00FB1F2C"/>
    <w:rsid w:val="00FC409B"/>
    <w:rsid w:val="00FE5893"/>
    <w:rsid w:val="00FF0F51"/>
    <w:rsid w:val="00FF294C"/>
    <w:rsid w:val="00FF71E3"/>
    <w:rsid w:val="06D1E53C"/>
    <w:rsid w:val="086BD324"/>
    <w:rsid w:val="0D8C84CE"/>
    <w:rsid w:val="10B88745"/>
    <w:rsid w:val="11C619AA"/>
    <w:rsid w:val="16C05D68"/>
    <w:rsid w:val="17DA21DE"/>
    <w:rsid w:val="1A6A4CAA"/>
    <w:rsid w:val="1A7AB2B3"/>
    <w:rsid w:val="1E752554"/>
    <w:rsid w:val="1EB63771"/>
    <w:rsid w:val="22233BAC"/>
    <w:rsid w:val="2274C717"/>
    <w:rsid w:val="23FB9D07"/>
    <w:rsid w:val="262E73C4"/>
    <w:rsid w:val="2B54EF7F"/>
    <w:rsid w:val="2D26B03B"/>
    <w:rsid w:val="2EFBC4CD"/>
    <w:rsid w:val="2F336D83"/>
    <w:rsid w:val="2F8686EB"/>
    <w:rsid w:val="31CA4C8E"/>
    <w:rsid w:val="329ACE94"/>
    <w:rsid w:val="3448DD4A"/>
    <w:rsid w:val="3501ED50"/>
    <w:rsid w:val="39B3FD12"/>
    <w:rsid w:val="3AD1891C"/>
    <w:rsid w:val="3E26BAFA"/>
    <w:rsid w:val="43B33B8B"/>
    <w:rsid w:val="4547761E"/>
    <w:rsid w:val="4641FA28"/>
    <w:rsid w:val="4BD7679D"/>
    <w:rsid w:val="51EDCA1A"/>
    <w:rsid w:val="5266B82F"/>
    <w:rsid w:val="5B04B535"/>
    <w:rsid w:val="5B144A56"/>
    <w:rsid w:val="5B5FCC0F"/>
    <w:rsid w:val="5D5EA82A"/>
    <w:rsid w:val="5E242671"/>
    <w:rsid w:val="60422ACE"/>
    <w:rsid w:val="61911C1B"/>
    <w:rsid w:val="6454AE70"/>
    <w:rsid w:val="66AA851F"/>
    <w:rsid w:val="6945592F"/>
    <w:rsid w:val="69DFF5FF"/>
    <w:rsid w:val="69E8EEF5"/>
    <w:rsid w:val="6A0FE75F"/>
    <w:rsid w:val="6B65ED6A"/>
    <w:rsid w:val="6DCDB69C"/>
    <w:rsid w:val="7803F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BA27A"/>
  <w15:chartTrackingRefBased/>
  <w15:docId w15:val="{CE0B4249-E476-C64F-8106-6949236A9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2B9"/>
    <w:pPr>
      <w:tabs>
        <w:tab w:val="center" w:pos="4680"/>
        <w:tab w:val="right" w:pos="9360"/>
      </w:tabs>
    </w:pPr>
  </w:style>
  <w:style w:type="character" w:customStyle="1" w:styleId="HeaderChar">
    <w:name w:val="Header Char"/>
    <w:basedOn w:val="DefaultParagraphFont"/>
    <w:link w:val="Header"/>
    <w:uiPriority w:val="99"/>
    <w:rsid w:val="00EB32B9"/>
  </w:style>
  <w:style w:type="paragraph" w:styleId="Footer">
    <w:name w:val="footer"/>
    <w:basedOn w:val="Normal"/>
    <w:link w:val="FooterChar"/>
    <w:uiPriority w:val="99"/>
    <w:unhideWhenUsed/>
    <w:rsid w:val="00EB32B9"/>
    <w:pPr>
      <w:tabs>
        <w:tab w:val="center" w:pos="4680"/>
        <w:tab w:val="right" w:pos="9360"/>
      </w:tabs>
    </w:pPr>
  </w:style>
  <w:style w:type="character" w:customStyle="1" w:styleId="FooterChar">
    <w:name w:val="Footer Char"/>
    <w:basedOn w:val="DefaultParagraphFont"/>
    <w:link w:val="Footer"/>
    <w:uiPriority w:val="99"/>
    <w:rsid w:val="00EB32B9"/>
  </w:style>
  <w:style w:type="paragraph" w:styleId="ListParagraph">
    <w:name w:val="List Paragraph"/>
    <w:basedOn w:val="Normal"/>
    <w:uiPriority w:val="34"/>
    <w:qFormat/>
    <w:rsid w:val="00EB32B9"/>
    <w:pPr>
      <w:numPr>
        <w:numId w:val="1"/>
      </w:numPr>
      <w:spacing w:before="180" w:after="200" w:line="276" w:lineRule="auto"/>
      <w:contextualSpacing/>
    </w:pPr>
    <w:rPr>
      <w:rFonts w:ascii="Arial" w:hAnsi="Arial"/>
      <w:sz w:val="22"/>
      <w:szCs w:val="22"/>
    </w:rPr>
  </w:style>
  <w:style w:type="character" w:styleId="Hyperlink">
    <w:name w:val="Hyperlink"/>
    <w:basedOn w:val="DefaultParagraphFont"/>
    <w:rsid w:val="00EB32B9"/>
    <w:rPr>
      <w:color w:val="0563C1" w:themeColor="hyperlink"/>
      <w:u w:val="single"/>
    </w:rPr>
  </w:style>
  <w:style w:type="character" w:styleId="UnresolvedMention">
    <w:name w:val="Unresolved Mention"/>
    <w:basedOn w:val="DefaultParagraphFont"/>
    <w:uiPriority w:val="99"/>
    <w:semiHidden/>
    <w:unhideWhenUsed/>
    <w:rsid w:val="008C7E71"/>
    <w:rPr>
      <w:color w:val="605E5C"/>
      <w:shd w:val="clear" w:color="auto" w:fill="E1DFDD"/>
    </w:rPr>
  </w:style>
  <w:style w:type="paragraph" w:styleId="BalloonText">
    <w:name w:val="Balloon Text"/>
    <w:basedOn w:val="Normal"/>
    <w:link w:val="BalloonTextChar"/>
    <w:uiPriority w:val="99"/>
    <w:semiHidden/>
    <w:unhideWhenUsed/>
    <w:rsid w:val="0086202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6202F"/>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F234CF"/>
    <w:rPr>
      <w:color w:val="954F72" w:themeColor="followedHyperlink"/>
      <w:u w:val="single"/>
    </w:rPr>
  </w:style>
  <w:style w:type="paragraph" w:styleId="Revision">
    <w:name w:val="Revision"/>
    <w:hidden/>
    <w:uiPriority w:val="99"/>
    <w:semiHidden/>
    <w:rsid w:val="00FC409B"/>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616950">
      <w:bodyDiv w:val="1"/>
      <w:marLeft w:val="0"/>
      <w:marRight w:val="0"/>
      <w:marTop w:val="0"/>
      <w:marBottom w:val="0"/>
      <w:divBdr>
        <w:top w:val="none" w:sz="0" w:space="0" w:color="auto"/>
        <w:left w:val="none" w:sz="0" w:space="0" w:color="auto"/>
        <w:bottom w:val="none" w:sz="0" w:space="0" w:color="auto"/>
        <w:right w:val="none" w:sz="0" w:space="0" w:color="auto"/>
      </w:divBdr>
    </w:div>
    <w:div w:id="1164080454">
      <w:bodyDiv w:val="1"/>
      <w:marLeft w:val="0"/>
      <w:marRight w:val="0"/>
      <w:marTop w:val="0"/>
      <w:marBottom w:val="0"/>
      <w:divBdr>
        <w:top w:val="none" w:sz="0" w:space="0" w:color="auto"/>
        <w:left w:val="none" w:sz="0" w:space="0" w:color="auto"/>
        <w:bottom w:val="none" w:sz="0" w:space="0" w:color="auto"/>
        <w:right w:val="none" w:sz="0" w:space="0" w:color="auto"/>
      </w:divBdr>
    </w:div>
    <w:div w:id="1780221687">
      <w:bodyDiv w:val="1"/>
      <w:marLeft w:val="0"/>
      <w:marRight w:val="0"/>
      <w:marTop w:val="0"/>
      <w:marBottom w:val="0"/>
      <w:divBdr>
        <w:top w:val="none" w:sz="0" w:space="0" w:color="auto"/>
        <w:left w:val="none" w:sz="0" w:space="0" w:color="auto"/>
        <w:bottom w:val="none" w:sz="0" w:space="0" w:color="auto"/>
        <w:right w:val="none" w:sz="0" w:space="0" w:color="auto"/>
      </w:divBdr>
    </w:div>
    <w:div w:id="206382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ipswitch.com/are-free-file-transfer-tools-bad" TargetMode="External"/><Relationship Id="rId13" Type="http://schemas.openxmlformats.org/officeDocument/2006/relationships/hyperlink" Target="https://www.ipswitch.com/resources/webinars/the-keys-to-removing-data-security-risk-from-file-transfers" TargetMode="External"/><Relationship Id="rId18" Type="http://schemas.openxmlformats.org/officeDocument/2006/relationships/hyperlink" Target="https://www.ipswitch.com/resources/whitepapers-ebooks/gdpr-isnt-getting-any-easie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ipswitch.com/resources/webinars/the-keys-to-removing-data-security-risk-from-file-transfers" TargetMode="External"/><Relationship Id="rId17" Type="http://schemas.openxmlformats.org/officeDocument/2006/relationships/hyperlink" Target="https://www.ipswitch.com/forms/free-trials/moveit?utm_campaign=MOVEitTOFnurture" TargetMode="External"/><Relationship Id="rId2" Type="http://schemas.openxmlformats.org/officeDocument/2006/relationships/numbering" Target="numbering.xml"/><Relationship Id="rId16" Type="http://schemas.openxmlformats.org/officeDocument/2006/relationships/hyperlink" Target="https://www.ipswitch.com/resources/whitepapers-ebooks/insider-threats-and-their-impact-on-data-security?utm_campaign=MOVEitTOFnurture" TargetMode="External"/><Relationship Id="rId20" Type="http://schemas.openxmlformats.org/officeDocument/2006/relationships/hyperlink" Target="https://www.ipswitch.com/forms/free-trials/moveit?utm_campaign=MOVEitTOFnurtur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switch.com/resources/webinars/are-sftp-and-ftp-the-same" TargetMode="External"/><Relationship Id="rId5" Type="http://schemas.openxmlformats.org/officeDocument/2006/relationships/webSettings" Target="webSettings.xml"/><Relationship Id="rId15" Type="http://schemas.openxmlformats.org/officeDocument/2006/relationships/hyperlink" Target="https://www.ipswitch.com/resources/whitepapers-ebooks/insider-threats-and-their-impact-on-data-security?utm_campaign=MOVEitTOFnurture" TargetMode="External"/><Relationship Id="rId23" Type="http://schemas.openxmlformats.org/officeDocument/2006/relationships/theme" Target="theme/theme1.xml"/><Relationship Id="rId10" Type="http://schemas.openxmlformats.org/officeDocument/2006/relationships/hyperlink" Target="https://www.ipswitch.com/resources/webinars/are-sftp-and-ftp-the-same" TargetMode="External"/><Relationship Id="rId19" Type="http://schemas.openxmlformats.org/officeDocument/2006/relationships/hyperlink" Target="https://www.ipswitch.com/resources/whitepapers-ebooks/gdpr-isnt-getting-any-easier" TargetMode="External"/><Relationship Id="rId4" Type="http://schemas.openxmlformats.org/officeDocument/2006/relationships/settings" Target="settings.xml"/><Relationship Id="rId9" Type="http://schemas.openxmlformats.org/officeDocument/2006/relationships/hyperlink" Target="https://blog.ipswitch.com/are-free-file-transfer-tools-bad" TargetMode="External"/><Relationship Id="rId14" Type="http://schemas.openxmlformats.org/officeDocument/2006/relationships/hyperlink" Target="https://www.ipswitch.com/forms/free-trials/moveit?utm_campaign=MOVEitTOFnurtur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774A5-677F-2647-85F9-9ABCD672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850</Words>
  <Characters>4847</Characters>
  <Application>Microsoft Office Word</Application>
  <DocSecurity>0</DocSecurity>
  <Lines>40</Lines>
  <Paragraphs>11</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Cassandro</dc:creator>
  <cp:keywords/>
  <dc:description/>
  <cp:lastModifiedBy>Charlene Saini</cp:lastModifiedBy>
  <cp:revision>112</cp:revision>
  <dcterms:created xsi:type="dcterms:W3CDTF">2021-06-07T16:49:00Z</dcterms:created>
  <dcterms:modified xsi:type="dcterms:W3CDTF">2023-06-06T18:49:00Z</dcterms:modified>
</cp:coreProperties>
</file>